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112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6"/>
        <w:gridCol w:w="778"/>
        <w:gridCol w:w="2185"/>
        <w:gridCol w:w="5452"/>
        <w:gridCol w:w="658"/>
        <w:gridCol w:w="158"/>
        <w:gridCol w:w="409"/>
        <w:gridCol w:w="816"/>
      </w:tblGrid>
      <w:tr w:rsidR="00973E53" w:rsidTr="00E15523">
        <w:trPr>
          <w:gridAfter w:val="4"/>
          <w:wAfter w:w="2041" w:type="dxa"/>
          <w:trHeight w:hRule="exact" w:val="1430"/>
          <w:jc w:val="center"/>
        </w:trPr>
        <w:tc>
          <w:tcPr>
            <w:tcW w:w="9231" w:type="dxa"/>
            <w:gridSpan w:val="4"/>
          </w:tcPr>
          <w:p w:rsidR="00973E53" w:rsidRPr="001B744B" w:rsidRDefault="00973E53" w:rsidP="00F71751">
            <w:pPr>
              <w:jc w:val="both"/>
            </w:pPr>
          </w:p>
        </w:tc>
      </w:tr>
      <w:tr w:rsidR="00A94664" w:rsidTr="003E19C4">
        <w:trPr>
          <w:gridAfter w:val="4"/>
          <w:wAfter w:w="2041" w:type="dxa"/>
          <w:trHeight w:hRule="exact" w:val="5116"/>
          <w:jc w:val="center"/>
        </w:trPr>
        <w:tc>
          <w:tcPr>
            <w:tcW w:w="9231" w:type="dxa"/>
            <w:gridSpan w:val="4"/>
            <w:vAlign w:val="bottom"/>
          </w:tcPr>
          <w:p w:rsidR="00E15523" w:rsidRDefault="00E15523" w:rsidP="00E15523">
            <w:pPr>
              <w:jc w:val="center"/>
              <w:rPr>
                <w:rFonts w:ascii="Arial Black" w:hAnsi="Arial Black" w:cs="Arial"/>
                <w:b/>
                <w:sz w:val="52"/>
                <w:szCs w:val="52"/>
              </w:rPr>
            </w:pPr>
          </w:p>
          <w:p w:rsidR="003E19C4" w:rsidRDefault="003E19C4" w:rsidP="00E15523">
            <w:pPr>
              <w:jc w:val="center"/>
              <w:rPr>
                <w:rFonts w:ascii="Arial Black" w:hAnsi="Arial Black" w:cs="Arial"/>
                <w:b/>
                <w:sz w:val="52"/>
                <w:szCs w:val="52"/>
              </w:rPr>
            </w:pPr>
          </w:p>
          <w:p w:rsidR="003E19C4" w:rsidRDefault="003E19C4" w:rsidP="00E15523">
            <w:pPr>
              <w:jc w:val="center"/>
              <w:rPr>
                <w:rFonts w:ascii="Arial Black" w:hAnsi="Arial Black" w:cs="Arial"/>
                <w:b/>
                <w:sz w:val="52"/>
                <w:szCs w:val="52"/>
              </w:rPr>
            </w:pPr>
          </w:p>
          <w:p w:rsidR="003E19C4" w:rsidRDefault="003E19C4" w:rsidP="00E15523">
            <w:pPr>
              <w:jc w:val="center"/>
              <w:rPr>
                <w:rFonts w:ascii="Arial Black" w:hAnsi="Arial Black" w:cs="Arial"/>
                <w:b/>
                <w:sz w:val="52"/>
                <w:szCs w:val="52"/>
              </w:rPr>
            </w:pPr>
          </w:p>
          <w:p w:rsidR="00C62924" w:rsidRPr="00553485" w:rsidRDefault="00C62924" w:rsidP="00E15523">
            <w:pPr>
              <w:jc w:val="center"/>
              <w:rPr>
                <w:rFonts w:ascii="Arial Black" w:hAnsi="Arial Black" w:cs="Arial"/>
                <w:b/>
                <w:sz w:val="52"/>
                <w:szCs w:val="52"/>
              </w:rPr>
            </w:pPr>
          </w:p>
        </w:tc>
      </w:tr>
      <w:tr w:rsidR="00A94664" w:rsidRPr="00F36179" w:rsidTr="003E19C4">
        <w:trPr>
          <w:gridBefore w:val="1"/>
          <w:gridAfter w:val="1"/>
          <w:wBefore w:w="816" w:type="dxa"/>
          <w:wAfter w:w="816" w:type="dxa"/>
          <w:trHeight w:hRule="exact" w:val="1687"/>
          <w:jc w:val="center"/>
        </w:trPr>
        <w:tc>
          <w:tcPr>
            <w:tcW w:w="9640" w:type="dxa"/>
            <w:gridSpan w:val="6"/>
          </w:tcPr>
          <w:p w:rsidR="003E19C4" w:rsidRDefault="00F1507C" w:rsidP="00C62924">
            <w:pPr>
              <w:ind w:right="-250"/>
              <w:jc w:val="center"/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</w:pPr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Revitalizace zámeckého parku v</w:t>
            </w:r>
            <w:r w:rsidR="003E19C4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 </w:t>
            </w:r>
            <w:proofErr w:type="gramStart"/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Třebíč</w:t>
            </w:r>
            <w:proofErr w:type="gramEnd"/>
          </w:p>
          <w:p w:rsidR="003E19C4" w:rsidRPr="003E19C4" w:rsidRDefault="003E19C4" w:rsidP="003E19C4">
            <w:pPr>
              <w:pStyle w:val="Odstavecseseznamem"/>
              <w:numPr>
                <w:ilvl w:val="0"/>
                <w:numId w:val="43"/>
              </w:numPr>
              <w:tabs>
                <w:tab w:val="left" w:pos="460"/>
              </w:tabs>
              <w:ind w:left="176" w:right="-250" w:hanging="284"/>
              <w:jc w:val="center"/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</w:pPr>
            <w:r w:rsidRPr="003E19C4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ETAPA</w:t>
            </w:r>
          </w:p>
          <w:p w:rsidR="00A94664" w:rsidRPr="00553485" w:rsidRDefault="00F1507C" w:rsidP="003E19C4">
            <w:pPr>
              <w:ind w:right="-250"/>
              <w:rPr>
                <w:rFonts w:ascii="Arial" w:hAnsi="Arial" w:cs="Arial"/>
                <w:b/>
                <w:sz w:val="32"/>
                <w:szCs w:val="32"/>
              </w:rPr>
            </w:pPr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i</w:t>
            </w:r>
          </w:p>
        </w:tc>
      </w:tr>
      <w:tr w:rsidR="00A94664" w:rsidRPr="009A07DB" w:rsidTr="00553485">
        <w:trPr>
          <w:gridBefore w:val="1"/>
          <w:gridAfter w:val="2"/>
          <w:wBefore w:w="816" w:type="dxa"/>
          <w:wAfter w:w="1225" w:type="dxa"/>
          <w:trHeight w:val="567"/>
          <w:jc w:val="center"/>
        </w:trPr>
        <w:tc>
          <w:tcPr>
            <w:tcW w:w="9231" w:type="dxa"/>
            <w:gridSpan w:val="5"/>
            <w:vAlign w:val="bottom"/>
          </w:tcPr>
          <w:p w:rsidR="00A94664" w:rsidRPr="00553485" w:rsidRDefault="00A94664" w:rsidP="00873C4A">
            <w:pPr>
              <w:jc w:val="center"/>
              <w:rPr>
                <w:rFonts w:ascii="Arial Black" w:hAnsi="Arial Black" w:cs="Arial"/>
                <w:b/>
                <w:sz w:val="40"/>
                <w:szCs w:val="40"/>
              </w:rPr>
            </w:pPr>
            <w:r w:rsidRPr="00553485">
              <w:rPr>
                <w:rFonts w:ascii="Arial Black" w:hAnsi="Arial Black" w:cs="Arial"/>
                <w:b/>
                <w:sz w:val="40"/>
                <w:szCs w:val="40"/>
              </w:rPr>
              <w:t>A. Průvodní zpráva</w:t>
            </w:r>
          </w:p>
          <w:p w:rsidR="00553485" w:rsidRPr="009A07DB" w:rsidRDefault="00553485" w:rsidP="00675D8A">
            <w:pPr>
              <w:jc w:val="center"/>
              <w:rPr>
                <w:rFonts w:ascii="Arial Black" w:hAnsi="Arial Black" w:cs="Arial"/>
                <w:b/>
                <w:sz w:val="48"/>
                <w:szCs w:val="48"/>
              </w:rPr>
            </w:pPr>
          </w:p>
        </w:tc>
      </w:tr>
      <w:tr w:rsidR="00A94664" w:rsidRPr="00D63D78" w:rsidTr="00C62924">
        <w:trPr>
          <w:gridBefore w:val="2"/>
          <w:gridAfter w:val="3"/>
          <w:wBefore w:w="1594" w:type="dxa"/>
          <w:wAfter w:w="1383" w:type="dxa"/>
          <w:trHeight w:val="425"/>
          <w:jc w:val="center"/>
        </w:trPr>
        <w:tc>
          <w:tcPr>
            <w:tcW w:w="2185" w:type="dxa"/>
            <w:vAlign w:val="center"/>
          </w:tcPr>
          <w:p w:rsidR="00A94664" w:rsidRPr="00D63D78" w:rsidRDefault="00A94664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110" w:type="dxa"/>
            <w:gridSpan w:val="2"/>
            <w:vAlign w:val="center"/>
          </w:tcPr>
          <w:p w:rsidR="00A94664" w:rsidRPr="00D63D78" w:rsidRDefault="00A75D59" w:rsidP="00592C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63D78">
              <w:rPr>
                <w:rFonts w:ascii="Arial" w:hAnsi="Arial" w:cs="Arial"/>
                <w:spacing w:val="-10"/>
                <w:sz w:val="20"/>
                <w:szCs w:val="20"/>
              </w:rPr>
              <w:t>k.</w:t>
            </w:r>
            <w:proofErr w:type="spellStart"/>
            <w:r w:rsidRPr="00D63D78">
              <w:rPr>
                <w:rFonts w:ascii="Arial" w:hAnsi="Arial" w:cs="Arial"/>
                <w:spacing w:val="-10"/>
                <w:sz w:val="20"/>
                <w:szCs w:val="20"/>
              </w:rPr>
              <w:t>ú</w:t>
            </w:r>
            <w:proofErr w:type="spellEnd"/>
            <w:r w:rsidRPr="00D63D78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  <w:proofErr w:type="gramEnd"/>
            <w:r w:rsidRPr="00D63D78">
              <w:rPr>
                <w:rFonts w:ascii="Arial" w:hAnsi="Arial" w:cs="Arial"/>
                <w:spacing w:val="-10"/>
                <w:sz w:val="20"/>
                <w:szCs w:val="20"/>
              </w:rPr>
              <w:t xml:space="preserve"> Podklášteří </w:t>
            </w:r>
            <w:r w:rsidRPr="00D63D78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[769916]</w:t>
            </w:r>
            <w:r w:rsidRPr="00D63D78">
              <w:rPr>
                <w:rFonts w:ascii="Arial" w:hAnsi="Arial" w:cs="Arial"/>
                <w:spacing w:val="-10"/>
                <w:sz w:val="20"/>
                <w:szCs w:val="20"/>
              </w:rPr>
              <w:t xml:space="preserve">, obec </w:t>
            </w:r>
            <w:r w:rsidRPr="00D63D78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Třebíč [590266]</w:t>
            </w:r>
          </w:p>
        </w:tc>
      </w:tr>
      <w:tr w:rsidR="00A94664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A94664" w:rsidRPr="00D63D78" w:rsidRDefault="00A94664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Stavebník:</w:t>
            </w:r>
          </w:p>
        </w:tc>
        <w:tc>
          <w:tcPr>
            <w:tcW w:w="7493" w:type="dxa"/>
            <w:gridSpan w:val="5"/>
            <w:vAlign w:val="center"/>
          </w:tcPr>
          <w:p w:rsidR="00A94664" w:rsidRPr="00D63D78" w:rsidRDefault="00F1507C" w:rsidP="00AD15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Město Třebíč, Karlovo nám. 104/55, 674 01 Třebíč</w:t>
            </w:r>
          </w:p>
        </w:tc>
      </w:tr>
      <w:tr w:rsidR="00A94664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A94664" w:rsidRPr="00D63D78" w:rsidRDefault="00A94664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Autor:</w:t>
            </w:r>
          </w:p>
        </w:tc>
        <w:tc>
          <w:tcPr>
            <w:tcW w:w="7493" w:type="dxa"/>
            <w:gridSpan w:val="5"/>
            <w:vAlign w:val="center"/>
          </w:tcPr>
          <w:p w:rsidR="00A94664" w:rsidRPr="00D63D78" w:rsidRDefault="00A94664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Plán projekt Kapucín, s.r.o., Blahoslavova 10, 674 01 Třebíč</w:t>
            </w:r>
          </w:p>
        </w:tc>
      </w:tr>
      <w:tr w:rsidR="00553485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553485" w:rsidRPr="00D63D78" w:rsidRDefault="00553485" w:rsidP="00553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63D78">
              <w:rPr>
                <w:rFonts w:ascii="Arial" w:hAnsi="Arial" w:cs="Arial"/>
                <w:sz w:val="20"/>
                <w:szCs w:val="20"/>
              </w:rPr>
              <w:t>Zodp</w:t>
            </w:r>
            <w:proofErr w:type="spellEnd"/>
            <w:r w:rsidRPr="00D63D7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Pr="00D63D78">
              <w:rPr>
                <w:rFonts w:ascii="Arial" w:hAnsi="Arial" w:cs="Arial"/>
                <w:sz w:val="20"/>
                <w:szCs w:val="20"/>
              </w:rPr>
              <w:t>projektant</w:t>
            </w:r>
            <w:proofErr w:type="gramEnd"/>
            <w:r w:rsidRPr="00D63D7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93" w:type="dxa"/>
            <w:gridSpan w:val="5"/>
            <w:vAlign w:val="center"/>
          </w:tcPr>
          <w:p w:rsidR="00553485" w:rsidRPr="00D63D78" w:rsidRDefault="00553485" w:rsidP="00553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A94664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A94664" w:rsidRPr="00D63D78" w:rsidRDefault="00553485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HIP</w:t>
            </w:r>
          </w:p>
        </w:tc>
        <w:tc>
          <w:tcPr>
            <w:tcW w:w="7493" w:type="dxa"/>
            <w:gridSpan w:val="5"/>
            <w:vAlign w:val="center"/>
          </w:tcPr>
          <w:p w:rsidR="00A94664" w:rsidRPr="00D63D78" w:rsidRDefault="00553485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553485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553485" w:rsidRPr="00D63D78" w:rsidRDefault="00553485" w:rsidP="00553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Vypracoval:</w:t>
            </w:r>
          </w:p>
        </w:tc>
        <w:tc>
          <w:tcPr>
            <w:tcW w:w="7493" w:type="dxa"/>
            <w:gridSpan w:val="5"/>
            <w:vAlign w:val="center"/>
          </w:tcPr>
          <w:p w:rsidR="00553485" w:rsidRPr="00D63D78" w:rsidRDefault="00744FB4" w:rsidP="005534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I</w:t>
            </w:r>
            <w:r w:rsidR="00553485" w:rsidRPr="00D63D78">
              <w:rPr>
                <w:rFonts w:ascii="Arial" w:hAnsi="Arial" w:cs="Arial"/>
                <w:sz w:val="20"/>
                <w:szCs w:val="20"/>
              </w:rPr>
              <w:t xml:space="preserve">ng. Jan Lukášek , </w:t>
            </w:r>
            <w:proofErr w:type="spellStart"/>
            <w:proofErr w:type="gramStart"/>
            <w:r w:rsidR="00553485" w:rsidRPr="00D63D78">
              <w:rPr>
                <w:rFonts w:ascii="Arial" w:hAnsi="Arial" w:cs="Arial"/>
                <w:sz w:val="20"/>
                <w:szCs w:val="20"/>
              </w:rPr>
              <w:t>Ing.Pavel</w:t>
            </w:r>
            <w:proofErr w:type="spellEnd"/>
            <w:proofErr w:type="gramEnd"/>
            <w:r w:rsidR="00553485" w:rsidRPr="00D63D78">
              <w:rPr>
                <w:rFonts w:ascii="Arial" w:hAnsi="Arial" w:cs="Arial"/>
                <w:sz w:val="20"/>
                <w:szCs w:val="20"/>
              </w:rPr>
              <w:t xml:space="preserve"> Hrůza</w:t>
            </w:r>
          </w:p>
        </w:tc>
      </w:tr>
      <w:tr w:rsidR="00553485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553485" w:rsidRPr="00D63D78" w:rsidRDefault="00553485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3" w:type="dxa"/>
            <w:gridSpan w:val="5"/>
            <w:vAlign w:val="center"/>
          </w:tcPr>
          <w:p w:rsidR="00553485" w:rsidRPr="00D63D78" w:rsidRDefault="00553485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664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A94664" w:rsidRPr="00D63D78" w:rsidRDefault="00A94664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Stupeň PD:</w:t>
            </w:r>
          </w:p>
        </w:tc>
        <w:tc>
          <w:tcPr>
            <w:tcW w:w="7493" w:type="dxa"/>
            <w:gridSpan w:val="5"/>
            <w:vAlign w:val="center"/>
          </w:tcPr>
          <w:p w:rsidR="00A94664" w:rsidRPr="00D63D78" w:rsidRDefault="003E19C4" w:rsidP="00155B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164C3A" w:rsidRPr="00D63D78">
              <w:rPr>
                <w:rFonts w:ascii="Arial" w:hAnsi="Arial" w:cs="Arial"/>
                <w:color w:val="000000"/>
                <w:sz w:val="20"/>
                <w:szCs w:val="20"/>
              </w:rPr>
              <w:t xml:space="preserve">okumentace pro </w:t>
            </w:r>
            <w:r w:rsidR="00155B1A">
              <w:rPr>
                <w:rFonts w:ascii="Arial" w:hAnsi="Arial" w:cs="Arial"/>
                <w:color w:val="000000"/>
                <w:sz w:val="20"/>
                <w:szCs w:val="20"/>
              </w:rPr>
              <w:t>realizaci stavby</w:t>
            </w:r>
          </w:p>
        </w:tc>
      </w:tr>
      <w:tr w:rsidR="00A94664" w:rsidRPr="00D63D78" w:rsidTr="00553485">
        <w:trPr>
          <w:gridBefore w:val="2"/>
          <w:wBefore w:w="1594" w:type="dxa"/>
          <w:trHeight w:val="425"/>
          <w:jc w:val="center"/>
        </w:trPr>
        <w:tc>
          <w:tcPr>
            <w:tcW w:w="2185" w:type="dxa"/>
            <w:vAlign w:val="center"/>
          </w:tcPr>
          <w:p w:rsidR="00A94664" w:rsidRPr="00D63D78" w:rsidRDefault="00A94664" w:rsidP="00A94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D78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7493" w:type="dxa"/>
            <w:gridSpan w:val="5"/>
            <w:vAlign w:val="center"/>
          </w:tcPr>
          <w:p w:rsidR="00A94664" w:rsidRPr="00D63D78" w:rsidRDefault="001A1AEC" w:rsidP="00155B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CD4520">
              <w:rPr>
                <w:rFonts w:ascii="Arial" w:hAnsi="Arial" w:cs="Arial"/>
                <w:sz w:val="20"/>
                <w:szCs w:val="20"/>
              </w:rPr>
              <w:t xml:space="preserve">rosinec </w:t>
            </w:r>
            <w:r w:rsidR="00A94664" w:rsidRPr="00D63D78">
              <w:rPr>
                <w:rFonts w:ascii="Arial" w:hAnsi="Arial" w:cs="Arial"/>
                <w:sz w:val="20"/>
                <w:szCs w:val="20"/>
              </w:rPr>
              <w:t>20</w:t>
            </w:r>
            <w:r w:rsidR="008A403B">
              <w:rPr>
                <w:rFonts w:ascii="Arial" w:hAnsi="Arial" w:cs="Arial"/>
                <w:sz w:val="20"/>
                <w:szCs w:val="20"/>
              </w:rPr>
              <w:t>2</w:t>
            </w:r>
            <w:r w:rsidR="00155B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53485" w:rsidRPr="00D63D78" w:rsidRDefault="00553485">
      <w:pPr>
        <w:rPr>
          <w:sz w:val="20"/>
          <w:szCs w:val="20"/>
        </w:rPr>
      </w:pPr>
      <w:r w:rsidRPr="00D63D78">
        <w:rPr>
          <w:sz w:val="20"/>
          <w:szCs w:val="20"/>
        </w:rPr>
        <w:br w:type="page"/>
      </w:r>
    </w:p>
    <w:p w:rsidR="00833C83" w:rsidRPr="00D63D78" w:rsidRDefault="006349DF" w:rsidP="00553485">
      <w:pPr>
        <w:pStyle w:val="Zprva"/>
        <w:pBdr>
          <w:bottom w:val="single" w:sz="4" w:space="3" w:color="000000" w:themeColor="text1"/>
        </w:pBdr>
        <w:tabs>
          <w:tab w:val="clear" w:pos="851"/>
          <w:tab w:val="left" w:pos="709"/>
        </w:tabs>
        <w:jc w:val="both"/>
        <w:outlineLvl w:val="0"/>
        <w:rPr>
          <w:sz w:val="28"/>
          <w:szCs w:val="28"/>
        </w:rPr>
      </w:pPr>
      <w:bookmarkStart w:id="0" w:name="_Toc351154470"/>
      <w:bookmarkStart w:id="1" w:name="A"/>
      <w:r w:rsidRPr="00D63D78">
        <w:rPr>
          <w:sz w:val="28"/>
          <w:szCs w:val="28"/>
        </w:rPr>
        <w:lastRenderedPageBreak/>
        <w:t>Průvodní zpráva</w:t>
      </w:r>
      <w:bookmarkEnd w:id="0"/>
    </w:p>
    <w:p w:rsidR="006530F6" w:rsidRPr="00D63D78" w:rsidRDefault="006530F6" w:rsidP="006530F6">
      <w:pPr>
        <w:pStyle w:val="Nzevdluprvodn"/>
        <w:numPr>
          <w:ilvl w:val="0"/>
          <w:numId w:val="0"/>
        </w:numPr>
        <w:spacing w:line="240" w:lineRule="auto"/>
        <w:jc w:val="both"/>
        <w:outlineLvl w:val="1"/>
        <w:rPr>
          <w:sz w:val="20"/>
          <w:szCs w:val="20"/>
        </w:rPr>
      </w:pPr>
      <w:bookmarkStart w:id="2" w:name="_Toc351154471"/>
      <w:bookmarkEnd w:id="1"/>
    </w:p>
    <w:p w:rsidR="007F1FAA" w:rsidRPr="00D63D78" w:rsidRDefault="007F1FAA" w:rsidP="00496681">
      <w:pPr>
        <w:pStyle w:val="Nzevdluprvodn"/>
        <w:spacing w:line="240" w:lineRule="auto"/>
        <w:ind w:left="709" w:hanging="709"/>
        <w:jc w:val="both"/>
        <w:outlineLvl w:val="1"/>
        <w:rPr>
          <w:sz w:val="20"/>
          <w:szCs w:val="20"/>
        </w:rPr>
      </w:pPr>
      <w:r w:rsidRPr="00D63D78">
        <w:rPr>
          <w:sz w:val="20"/>
          <w:szCs w:val="20"/>
        </w:rPr>
        <w:t>Identifikační údaje</w:t>
      </w:r>
      <w:bookmarkEnd w:id="2"/>
    </w:p>
    <w:p w:rsidR="007F1FAA" w:rsidRPr="00D63D78" w:rsidRDefault="00020C25" w:rsidP="00496681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  <w:proofErr w:type="gramStart"/>
      <w:r w:rsidRPr="00D63D78">
        <w:rPr>
          <w:b/>
          <w:sz w:val="20"/>
          <w:szCs w:val="20"/>
        </w:rPr>
        <w:t>A.1.1</w:t>
      </w:r>
      <w:proofErr w:type="gramEnd"/>
      <w:r w:rsidRPr="00D63D78">
        <w:rPr>
          <w:b/>
          <w:sz w:val="20"/>
          <w:szCs w:val="20"/>
        </w:rPr>
        <w:tab/>
        <w:t>Údaje o stavbě</w:t>
      </w:r>
      <w:r w:rsidR="005340D9" w:rsidRPr="00D63D78">
        <w:rPr>
          <w:b/>
          <w:sz w:val="20"/>
          <w:szCs w:val="20"/>
        </w:rPr>
        <w:t>:</w:t>
      </w:r>
    </w:p>
    <w:p w:rsidR="00020C25" w:rsidRPr="00D63D78" w:rsidRDefault="005340D9" w:rsidP="000C4D9E">
      <w:pPr>
        <w:pStyle w:val="nadpis0"/>
        <w:tabs>
          <w:tab w:val="left" w:pos="426"/>
        </w:tabs>
        <w:spacing w:after="0"/>
        <w:ind w:left="709" w:hanging="709"/>
        <w:jc w:val="both"/>
        <w:rPr>
          <w:b/>
          <w:sz w:val="20"/>
          <w:szCs w:val="20"/>
        </w:rPr>
      </w:pPr>
      <w:r w:rsidRPr="00D63D78">
        <w:rPr>
          <w:b/>
          <w:sz w:val="20"/>
          <w:szCs w:val="20"/>
        </w:rPr>
        <w:t>N</w:t>
      </w:r>
      <w:r w:rsidR="00020C25" w:rsidRPr="00D63D78">
        <w:rPr>
          <w:b/>
          <w:sz w:val="20"/>
          <w:szCs w:val="20"/>
        </w:rPr>
        <w:t>ázev stavby</w:t>
      </w:r>
      <w:r w:rsidRPr="00D63D78">
        <w:rPr>
          <w:b/>
          <w:sz w:val="20"/>
          <w:szCs w:val="20"/>
        </w:rPr>
        <w:t>:</w:t>
      </w:r>
    </w:p>
    <w:p w:rsidR="00553485" w:rsidRPr="00D63D78" w:rsidRDefault="00F1507C" w:rsidP="000C4D9E">
      <w:pPr>
        <w:pStyle w:val="TEXT"/>
        <w:spacing w:before="120"/>
        <w:ind w:left="709" w:hanging="709"/>
        <w:rPr>
          <w:b/>
          <w:sz w:val="20"/>
          <w:szCs w:val="20"/>
        </w:rPr>
      </w:pPr>
      <w:r w:rsidRPr="00D63D78">
        <w:rPr>
          <w:b/>
          <w:spacing w:val="-20"/>
          <w:sz w:val="20"/>
          <w:szCs w:val="20"/>
        </w:rPr>
        <w:t>Revitalizace zámeckého parku v Třebíči</w:t>
      </w:r>
      <w:r w:rsidRPr="00D63D78">
        <w:rPr>
          <w:b/>
          <w:sz w:val="20"/>
          <w:szCs w:val="20"/>
        </w:rPr>
        <w:t xml:space="preserve"> </w:t>
      </w:r>
      <w:r w:rsidR="003E19C4">
        <w:rPr>
          <w:b/>
          <w:sz w:val="20"/>
          <w:szCs w:val="20"/>
        </w:rPr>
        <w:t>– 1.etapa</w:t>
      </w:r>
    </w:p>
    <w:p w:rsidR="002F6EC2" w:rsidRPr="00D63D78" w:rsidRDefault="005340D9" w:rsidP="000C4D9E">
      <w:pPr>
        <w:pStyle w:val="nadpis0"/>
        <w:tabs>
          <w:tab w:val="left" w:pos="426"/>
        </w:tabs>
        <w:spacing w:after="0"/>
        <w:ind w:left="426" w:hanging="426"/>
        <w:jc w:val="both"/>
        <w:rPr>
          <w:b/>
          <w:sz w:val="20"/>
          <w:szCs w:val="20"/>
        </w:rPr>
      </w:pPr>
      <w:r w:rsidRPr="00D63D78">
        <w:rPr>
          <w:b/>
          <w:sz w:val="20"/>
          <w:szCs w:val="20"/>
        </w:rPr>
        <w:t>M</w:t>
      </w:r>
      <w:r w:rsidR="002F6EC2" w:rsidRPr="00D63D78">
        <w:rPr>
          <w:b/>
          <w:sz w:val="20"/>
          <w:szCs w:val="20"/>
        </w:rPr>
        <w:t>ísto stavby</w:t>
      </w:r>
      <w:r w:rsidRPr="00D63D78">
        <w:rPr>
          <w:b/>
          <w:sz w:val="20"/>
          <w:szCs w:val="20"/>
        </w:rPr>
        <w:t>:</w:t>
      </w:r>
    </w:p>
    <w:p w:rsidR="002F6EC2" w:rsidRPr="00D63D78" w:rsidRDefault="005340D9" w:rsidP="000C4D9E">
      <w:pPr>
        <w:pStyle w:val="TEXT"/>
        <w:spacing w:before="120"/>
        <w:jc w:val="both"/>
        <w:rPr>
          <w:sz w:val="20"/>
          <w:szCs w:val="20"/>
        </w:rPr>
      </w:pPr>
      <w:r w:rsidRPr="00D63D78">
        <w:rPr>
          <w:sz w:val="20"/>
          <w:szCs w:val="20"/>
        </w:rPr>
        <w:t>A</w:t>
      </w:r>
      <w:r w:rsidR="002F6EC2" w:rsidRPr="00D63D78">
        <w:rPr>
          <w:sz w:val="20"/>
          <w:szCs w:val="20"/>
        </w:rPr>
        <w:t>dresa:</w:t>
      </w:r>
      <w:r w:rsidR="008D665C" w:rsidRPr="00D63D78">
        <w:rPr>
          <w:sz w:val="20"/>
          <w:szCs w:val="20"/>
        </w:rPr>
        <w:tab/>
      </w:r>
      <w:r w:rsidR="008D665C" w:rsidRPr="00D63D78">
        <w:rPr>
          <w:sz w:val="20"/>
          <w:szCs w:val="20"/>
        </w:rPr>
        <w:tab/>
      </w:r>
      <w:r w:rsidR="008D665C" w:rsidRPr="00D63D78">
        <w:rPr>
          <w:sz w:val="20"/>
          <w:szCs w:val="20"/>
        </w:rPr>
        <w:tab/>
      </w:r>
      <w:r w:rsidR="00553485" w:rsidRPr="00D63D78">
        <w:rPr>
          <w:sz w:val="20"/>
          <w:szCs w:val="20"/>
        </w:rPr>
        <w:t xml:space="preserve">Třebíč - </w:t>
      </w:r>
      <w:r w:rsidR="009461E7" w:rsidRPr="00D63D78">
        <w:rPr>
          <w:sz w:val="20"/>
          <w:szCs w:val="20"/>
        </w:rPr>
        <w:t>Podklášteří</w:t>
      </w:r>
    </w:p>
    <w:p w:rsidR="002F6EC2" w:rsidRPr="00D63D78" w:rsidRDefault="005340D9" w:rsidP="00F71751">
      <w:pPr>
        <w:pStyle w:val="TEXT"/>
        <w:jc w:val="both"/>
        <w:rPr>
          <w:sz w:val="20"/>
          <w:szCs w:val="20"/>
        </w:rPr>
      </w:pPr>
      <w:r w:rsidRPr="00D63D78">
        <w:rPr>
          <w:sz w:val="20"/>
          <w:szCs w:val="20"/>
        </w:rPr>
        <w:t>K</w:t>
      </w:r>
      <w:r w:rsidR="002F6EC2" w:rsidRPr="00D63D78">
        <w:rPr>
          <w:sz w:val="20"/>
          <w:szCs w:val="20"/>
        </w:rPr>
        <w:t>atastrální území:</w:t>
      </w:r>
      <w:r w:rsidR="006C3510" w:rsidRPr="00D63D78">
        <w:rPr>
          <w:sz w:val="20"/>
          <w:szCs w:val="20"/>
        </w:rPr>
        <w:tab/>
      </w:r>
      <w:r w:rsidR="006C3510" w:rsidRPr="00D63D78">
        <w:rPr>
          <w:sz w:val="20"/>
          <w:szCs w:val="20"/>
        </w:rPr>
        <w:tab/>
      </w:r>
      <w:r w:rsidR="00E333FB" w:rsidRPr="00D63D78">
        <w:rPr>
          <w:bCs/>
          <w:sz w:val="20"/>
          <w:szCs w:val="20"/>
        </w:rPr>
        <w:t xml:space="preserve">Podklášteří </w:t>
      </w:r>
      <w:r w:rsidR="003E19C4">
        <w:rPr>
          <w:bCs/>
          <w:sz w:val="20"/>
          <w:szCs w:val="20"/>
        </w:rPr>
        <w:t>–</w:t>
      </w:r>
      <w:r w:rsidR="00E333FB" w:rsidRPr="00D63D78">
        <w:rPr>
          <w:bCs/>
          <w:sz w:val="20"/>
          <w:szCs w:val="20"/>
        </w:rPr>
        <w:t xml:space="preserve"> </w:t>
      </w:r>
      <w:proofErr w:type="gramStart"/>
      <w:r w:rsidR="00E333FB" w:rsidRPr="00D63D78">
        <w:rPr>
          <w:bCs/>
          <w:sz w:val="20"/>
          <w:szCs w:val="20"/>
        </w:rPr>
        <w:t>769916</w:t>
      </w:r>
      <w:r w:rsidR="003E19C4">
        <w:rPr>
          <w:bCs/>
          <w:sz w:val="20"/>
          <w:szCs w:val="20"/>
        </w:rPr>
        <w:t xml:space="preserve">,   </w:t>
      </w:r>
      <w:r w:rsidR="003E19C4" w:rsidRPr="001C56A2">
        <w:rPr>
          <w:spacing w:val="-10"/>
          <w:sz w:val="20"/>
          <w:szCs w:val="20"/>
        </w:rPr>
        <w:t>obec</w:t>
      </w:r>
      <w:proofErr w:type="gramEnd"/>
      <w:r w:rsidR="003E19C4" w:rsidRPr="001C56A2">
        <w:rPr>
          <w:spacing w:val="-10"/>
          <w:sz w:val="20"/>
          <w:szCs w:val="20"/>
        </w:rPr>
        <w:t xml:space="preserve"> </w:t>
      </w:r>
      <w:r w:rsidR="003E19C4" w:rsidRPr="001C56A2">
        <w:rPr>
          <w:sz w:val="20"/>
          <w:szCs w:val="20"/>
          <w:bdr w:val="none" w:sz="0" w:space="0" w:color="auto" w:frame="1"/>
        </w:rPr>
        <w:t>Třebíč [590266].</w:t>
      </w:r>
    </w:p>
    <w:p w:rsidR="00592CE6" w:rsidRDefault="005340D9" w:rsidP="003E19C4">
      <w:pPr>
        <w:pStyle w:val="TEXT"/>
        <w:tabs>
          <w:tab w:val="left" w:pos="2835"/>
        </w:tabs>
        <w:jc w:val="both"/>
        <w:rPr>
          <w:spacing w:val="-10"/>
          <w:sz w:val="20"/>
          <w:szCs w:val="20"/>
        </w:rPr>
      </w:pPr>
      <w:r w:rsidRPr="00D63D78">
        <w:rPr>
          <w:sz w:val="20"/>
          <w:szCs w:val="20"/>
        </w:rPr>
        <w:t>P</w:t>
      </w:r>
      <w:r w:rsidR="002F6EC2" w:rsidRPr="00D63D78">
        <w:rPr>
          <w:sz w:val="20"/>
          <w:szCs w:val="20"/>
        </w:rPr>
        <w:t>arcelní čísla pozemků:</w:t>
      </w:r>
      <w:r w:rsidR="008D665C" w:rsidRPr="00D63D78">
        <w:rPr>
          <w:sz w:val="20"/>
          <w:szCs w:val="20"/>
        </w:rPr>
        <w:tab/>
      </w:r>
      <w:proofErr w:type="spellStart"/>
      <w:proofErr w:type="gramStart"/>
      <w:r w:rsidR="003E19C4" w:rsidRPr="001C56A2">
        <w:rPr>
          <w:spacing w:val="-10"/>
          <w:sz w:val="20"/>
          <w:szCs w:val="20"/>
        </w:rPr>
        <w:t>p.č</w:t>
      </w:r>
      <w:proofErr w:type="spellEnd"/>
      <w:r w:rsidR="003E19C4" w:rsidRPr="001C56A2">
        <w:rPr>
          <w:spacing w:val="-10"/>
          <w:sz w:val="20"/>
          <w:szCs w:val="20"/>
        </w:rPr>
        <w:t>.</w:t>
      </w:r>
      <w:proofErr w:type="gramEnd"/>
      <w:r w:rsidR="003E19C4" w:rsidRPr="001C56A2">
        <w:rPr>
          <w:spacing w:val="-10"/>
          <w:sz w:val="20"/>
          <w:szCs w:val="20"/>
        </w:rPr>
        <w:t xml:space="preserve"> 13/1; 112/2; 115, 139/1, 573/1; 573/3; 623/1, 744/1 </w:t>
      </w:r>
    </w:p>
    <w:p w:rsidR="003E19C4" w:rsidRPr="00D63D78" w:rsidRDefault="003E19C4" w:rsidP="003E19C4">
      <w:pPr>
        <w:pStyle w:val="TEXT"/>
        <w:tabs>
          <w:tab w:val="left" w:pos="2835"/>
        </w:tabs>
        <w:jc w:val="both"/>
        <w:rPr>
          <w:sz w:val="20"/>
          <w:szCs w:val="20"/>
        </w:rPr>
      </w:pPr>
    </w:p>
    <w:p w:rsidR="002F6EC2" w:rsidRPr="00D63D78" w:rsidRDefault="005340D9" w:rsidP="000C4D9E">
      <w:pPr>
        <w:pStyle w:val="nadpis0"/>
        <w:tabs>
          <w:tab w:val="left" w:pos="426"/>
        </w:tabs>
        <w:ind w:left="426" w:hanging="426"/>
        <w:jc w:val="both"/>
        <w:rPr>
          <w:b/>
          <w:sz w:val="20"/>
          <w:szCs w:val="20"/>
        </w:rPr>
      </w:pPr>
      <w:r w:rsidRPr="00D63D78">
        <w:rPr>
          <w:b/>
          <w:sz w:val="20"/>
          <w:szCs w:val="20"/>
        </w:rPr>
        <w:t>P</w:t>
      </w:r>
      <w:r w:rsidR="002F6EC2" w:rsidRPr="00D63D78">
        <w:rPr>
          <w:b/>
          <w:sz w:val="20"/>
          <w:szCs w:val="20"/>
        </w:rPr>
        <w:t>ředmět projektové dokumentace</w:t>
      </w:r>
    </w:p>
    <w:p w:rsidR="00AB549B" w:rsidRPr="00D63D78" w:rsidRDefault="00AB549B" w:rsidP="00AB549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63D78">
        <w:rPr>
          <w:rFonts w:ascii="Arial" w:hAnsi="Arial" w:cs="Arial"/>
          <w:color w:val="000000"/>
          <w:sz w:val="20"/>
          <w:szCs w:val="20"/>
        </w:rPr>
        <w:t xml:space="preserve">Účelem stavby je obnova funkčně propojených ploch a prvků veřejně přístupné sídelní zeleně. Zlepšení funkčního stavu liniovými, skupinovými a solitérními výsadbami stromů. Odstranění dožilých stromů a nahrazení novými. Ošetření stromů. Dosadba keřů, obnova trávníků a zatravnění nových ploch. Zlepšení stavu lokality, posílení funkce veřejné zeleně a funkcí s tím spojených, včetně zadržení vody v krajině. </w:t>
      </w:r>
    </w:p>
    <w:p w:rsidR="00AB549B" w:rsidRPr="00D63D78" w:rsidRDefault="00AB549B" w:rsidP="00AB549B">
      <w:pPr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 xml:space="preserve">Zlepšení technických parametrů cest a zkvalitnění jejich povrchů. Doplnění cestní sítě o travnaté cesty. Obnova a doplnění mobiliáře. Oprava teras. Odstranění zbytků dožilých stavebních konstrukcí. </w:t>
      </w:r>
    </w:p>
    <w:p w:rsidR="00020C25" w:rsidRPr="00D63D78" w:rsidRDefault="00020C25" w:rsidP="00496681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  <w:proofErr w:type="gramStart"/>
      <w:r w:rsidRPr="00D63D78">
        <w:rPr>
          <w:b/>
          <w:sz w:val="20"/>
          <w:szCs w:val="20"/>
        </w:rPr>
        <w:t>A.1.2</w:t>
      </w:r>
      <w:proofErr w:type="gramEnd"/>
      <w:r w:rsidRPr="00D63D78">
        <w:rPr>
          <w:b/>
          <w:sz w:val="20"/>
          <w:szCs w:val="20"/>
        </w:rPr>
        <w:tab/>
        <w:t xml:space="preserve">Údaje o </w:t>
      </w:r>
      <w:r w:rsidR="006778D9" w:rsidRPr="00D63D78">
        <w:rPr>
          <w:b/>
          <w:sz w:val="20"/>
          <w:szCs w:val="20"/>
        </w:rPr>
        <w:t>stavebníkovi</w:t>
      </w:r>
      <w:r w:rsidR="005340D9" w:rsidRPr="00D63D78">
        <w:rPr>
          <w:b/>
          <w:sz w:val="20"/>
          <w:szCs w:val="20"/>
        </w:rPr>
        <w:t>:</w:t>
      </w:r>
    </w:p>
    <w:p w:rsidR="0032410A" w:rsidRPr="00D63D78" w:rsidRDefault="0032410A" w:rsidP="0032410A">
      <w:pPr>
        <w:pStyle w:val="TEXT"/>
        <w:tabs>
          <w:tab w:val="left" w:pos="3686"/>
        </w:tabs>
        <w:jc w:val="both"/>
        <w:rPr>
          <w:sz w:val="20"/>
          <w:szCs w:val="20"/>
        </w:rPr>
      </w:pPr>
      <w:r w:rsidRPr="00D63D78">
        <w:rPr>
          <w:sz w:val="20"/>
          <w:szCs w:val="20"/>
        </w:rPr>
        <w:t>Obchodní firma (název):</w:t>
      </w:r>
      <w:r w:rsidRPr="00D63D78">
        <w:rPr>
          <w:sz w:val="20"/>
          <w:szCs w:val="20"/>
        </w:rPr>
        <w:tab/>
      </w:r>
      <w:r w:rsidR="009461E7" w:rsidRPr="00D63D78">
        <w:rPr>
          <w:sz w:val="20"/>
          <w:szCs w:val="20"/>
        </w:rPr>
        <w:t>Město Třebíč</w:t>
      </w:r>
    </w:p>
    <w:p w:rsidR="00744FB4" w:rsidRPr="00D63D78" w:rsidRDefault="00744FB4" w:rsidP="0032410A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  <w:r w:rsidRPr="00D63D78">
        <w:rPr>
          <w:sz w:val="20"/>
          <w:szCs w:val="20"/>
        </w:rPr>
        <w:t xml:space="preserve">IČ: </w:t>
      </w:r>
      <w:r w:rsidRPr="00D63D78">
        <w:rPr>
          <w:sz w:val="20"/>
          <w:szCs w:val="20"/>
        </w:rPr>
        <w:tab/>
      </w:r>
      <w:r w:rsidR="009461E7" w:rsidRPr="00D63D78">
        <w:rPr>
          <w:sz w:val="20"/>
          <w:szCs w:val="20"/>
        </w:rPr>
        <w:t>00290629</w:t>
      </w:r>
    </w:p>
    <w:p w:rsidR="006E160A" w:rsidRPr="00D63D78" w:rsidRDefault="00744FB4" w:rsidP="0032410A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  <w:r w:rsidRPr="00D63D78">
        <w:rPr>
          <w:sz w:val="20"/>
          <w:szCs w:val="20"/>
        </w:rPr>
        <w:t>A</w:t>
      </w:r>
      <w:r w:rsidR="0032410A" w:rsidRPr="00D63D78">
        <w:rPr>
          <w:sz w:val="20"/>
          <w:szCs w:val="20"/>
        </w:rPr>
        <w:t>dresa sídla:</w:t>
      </w:r>
      <w:r w:rsidR="0032410A" w:rsidRPr="00D63D78">
        <w:rPr>
          <w:sz w:val="20"/>
          <w:szCs w:val="20"/>
        </w:rPr>
        <w:tab/>
      </w:r>
      <w:r w:rsidR="009461E7" w:rsidRPr="00D63D78">
        <w:rPr>
          <w:sz w:val="20"/>
          <w:szCs w:val="20"/>
        </w:rPr>
        <w:t xml:space="preserve">Karlovo nám. 104/55, Třebíč, Vnitřní </w:t>
      </w:r>
      <w:proofErr w:type="gramStart"/>
      <w:r w:rsidR="009461E7" w:rsidRPr="00D63D78">
        <w:rPr>
          <w:sz w:val="20"/>
          <w:szCs w:val="20"/>
        </w:rPr>
        <w:t>město,  674 01</w:t>
      </w:r>
      <w:proofErr w:type="gramEnd"/>
    </w:p>
    <w:p w:rsidR="009461E7" w:rsidRPr="00D63D78" w:rsidRDefault="009461E7" w:rsidP="0032410A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  <w:r w:rsidRPr="00D63D78">
        <w:rPr>
          <w:sz w:val="20"/>
          <w:szCs w:val="20"/>
        </w:rPr>
        <w:t xml:space="preserve">ID datová </w:t>
      </w:r>
      <w:proofErr w:type="gramStart"/>
      <w:r w:rsidRPr="00D63D78">
        <w:rPr>
          <w:sz w:val="20"/>
          <w:szCs w:val="20"/>
        </w:rPr>
        <w:t xml:space="preserve">schránky :  </w:t>
      </w:r>
      <w:r w:rsidRPr="00D63D78">
        <w:rPr>
          <w:sz w:val="20"/>
          <w:szCs w:val="20"/>
        </w:rPr>
        <w:tab/>
        <w:t>6pub8mc</w:t>
      </w:r>
      <w:proofErr w:type="gramEnd"/>
    </w:p>
    <w:p w:rsidR="006E160A" w:rsidRPr="00D63D78" w:rsidRDefault="006E160A" w:rsidP="006E160A">
      <w:pPr>
        <w:pStyle w:val="TEXT"/>
        <w:tabs>
          <w:tab w:val="left" w:pos="3686"/>
        </w:tabs>
        <w:spacing w:after="0" w:line="240" w:lineRule="auto"/>
        <w:jc w:val="both"/>
        <w:rPr>
          <w:sz w:val="20"/>
          <w:szCs w:val="20"/>
        </w:rPr>
      </w:pPr>
    </w:p>
    <w:p w:rsidR="006530F6" w:rsidRPr="00D63D78" w:rsidRDefault="006530F6" w:rsidP="00496681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</w:p>
    <w:p w:rsidR="007F1FAA" w:rsidRPr="00D63D78" w:rsidRDefault="00894B27" w:rsidP="00496681">
      <w:pPr>
        <w:pStyle w:val="Nzevpoddlu"/>
        <w:tabs>
          <w:tab w:val="clear" w:pos="851"/>
          <w:tab w:val="left" w:pos="709"/>
        </w:tabs>
        <w:jc w:val="both"/>
        <w:rPr>
          <w:b/>
          <w:sz w:val="20"/>
          <w:szCs w:val="20"/>
        </w:rPr>
      </w:pPr>
      <w:proofErr w:type="gramStart"/>
      <w:r w:rsidRPr="00D63D78">
        <w:rPr>
          <w:b/>
          <w:sz w:val="20"/>
          <w:szCs w:val="20"/>
        </w:rPr>
        <w:t>A.1.3</w:t>
      </w:r>
      <w:proofErr w:type="gramEnd"/>
      <w:r w:rsidRPr="00D63D78">
        <w:rPr>
          <w:b/>
          <w:sz w:val="20"/>
          <w:szCs w:val="20"/>
        </w:rPr>
        <w:tab/>
        <w:t>Údaje o zpracovateli projektové dokumentace</w:t>
      </w:r>
      <w:r w:rsidR="005340D9" w:rsidRPr="00D63D78">
        <w:rPr>
          <w:b/>
          <w:sz w:val="20"/>
          <w:szCs w:val="20"/>
        </w:rPr>
        <w:t>:</w:t>
      </w:r>
    </w:p>
    <w:p w:rsidR="00EE475E" w:rsidRPr="00D63D78" w:rsidRDefault="00EE475E" w:rsidP="00F71751">
      <w:pPr>
        <w:pStyle w:val="TEXT"/>
        <w:jc w:val="both"/>
        <w:rPr>
          <w:sz w:val="20"/>
          <w:szCs w:val="20"/>
          <w:u w:val="single"/>
        </w:rPr>
      </w:pPr>
    </w:p>
    <w:p w:rsidR="007F1FAA" w:rsidRPr="00D63D78" w:rsidRDefault="005340D9" w:rsidP="00F71751">
      <w:pPr>
        <w:pStyle w:val="TEXT"/>
        <w:jc w:val="both"/>
        <w:rPr>
          <w:sz w:val="20"/>
          <w:szCs w:val="20"/>
          <w:u w:val="single"/>
        </w:rPr>
      </w:pPr>
      <w:r w:rsidRPr="00D63D78">
        <w:rPr>
          <w:sz w:val="20"/>
          <w:szCs w:val="20"/>
          <w:u w:val="single"/>
        </w:rPr>
        <w:t>Zpracovatel projektové dokumentace:</w:t>
      </w:r>
      <w:r w:rsidR="000F1675" w:rsidRPr="00D63D78">
        <w:rPr>
          <w:sz w:val="20"/>
          <w:szCs w:val="20"/>
          <w:u w:val="single"/>
        </w:rPr>
        <w:t xml:space="preserve"> generální dodavatel</w:t>
      </w:r>
    </w:p>
    <w:p w:rsidR="008D665C" w:rsidRPr="00D63D78" w:rsidRDefault="008D665C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Obchodní firma (název):</w:t>
      </w:r>
      <w:r w:rsidRPr="00D63D78">
        <w:rPr>
          <w:sz w:val="20"/>
          <w:szCs w:val="20"/>
        </w:rPr>
        <w:tab/>
      </w:r>
      <w:r w:rsidR="00DA05A7" w:rsidRPr="00D63D78">
        <w:rPr>
          <w:sz w:val="20"/>
          <w:szCs w:val="20"/>
        </w:rPr>
        <w:t>Plán projekt Kapucín</w:t>
      </w:r>
      <w:r w:rsidRPr="00D63D78">
        <w:rPr>
          <w:sz w:val="20"/>
          <w:szCs w:val="20"/>
        </w:rPr>
        <w:t xml:space="preserve">. </w:t>
      </w:r>
      <w:proofErr w:type="gramStart"/>
      <w:r w:rsidRPr="00D63D78">
        <w:rPr>
          <w:sz w:val="20"/>
          <w:szCs w:val="20"/>
        </w:rPr>
        <w:t>s.</w:t>
      </w:r>
      <w:proofErr w:type="gramEnd"/>
      <w:r w:rsidRPr="00D63D78">
        <w:rPr>
          <w:sz w:val="20"/>
          <w:szCs w:val="20"/>
        </w:rPr>
        <w:t>r.o.</w:t>
      </w:r>
    </w:p>
    <w:p w:rsidR="008D665C" w:rsidRPr="00D63D78" w:rsidRDefault="008D665C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IČ:</w:t>
      </w:r>
      <w:r w:rsidRPr="00D63D78">
        <w:rPr>
          <w:sz w:val="20"/>
          <w:szCs w:val="20"/>
        </w:rPr>
        <w:tab/>
      </w:r>
      <w:r w:rsidR="00D26960" w:rsidRPr="00D63D78">
        <w:rPr>
          <w:sz w:val="20"/>
          <w:szCs w:val="20"/>
        </w:rPr>
        <w:tab/>
      </w:r>
      <w:r w:rsidR="00D26960" w:rsidRPr="00D63D78">
        <w:rPr>
          <w:sz w:val="20"/>
          <w:szCs w:val="20"/>
        </w:rPr>
        <w:tab/>
      </w:r>
      <w:r w:rsidR="00D26960" w:rsidRPr="00D63D78">
        <w:rPr>
          <w:sz w:val="20"/>
          <w:szCs w:val="20"/>
        </w:rPr>
        <w:tab/>
        <w:t>25561332</w:t>
      </w:r>
    </w:p>
    <w:p w:rsidR="00D26960" w:rsidRPr="00D63D78" w:rsidRDefault="00D26960" w:rsidP="00D26960">
      <w:pPr>
        <w:pStyle w:val="TEXT"/>
        <w:tabs>
          <w:tab w:val="left" w:pos="2835"/>
        </w:tabs>
        <w:rPr>
          <w:sz w:val="20"/>
          <w:szCs w:val="20"/>
        </w:rPr>
      </w:pPr>
      <w:r w:rsidRPr="00D63D78">
        <w:rPr>
          <w:sz w:val="20"/>
          <w:szCs w:val="20"/>
        </w:rPr>
        <w:t>DIČ:</w:t>
      </w:r>
      <w:r w:rsidRPr="00D63D78">
        <w:rPr>
          <w:sz w:val="20"/>
          <w:szCs w:val="20"/>
        </w:rPr>
        <w:tab/>
        <w:t xml:space="preserve">CZ </w:t>
      </w:r>
    </w:p>
    <w:p w:rsidR="008D665C" w:rsidRPr="00D63D78" w:rsidRDefault="008D665C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Kontaktní údaje: tel.:</w:t>
      </w:r>
      <w:r w:rsidRPr="00D63D78">
        <w:rPr>
          <w:sz w:val="20"/>
          <w:szCs w:val="20"/>
        </w:rPr>
        <w:tab/>
        <w:t>+420 568 404 494</w:t>
      </w:r>
    </w:p>
    <w:p w:rsidR="008D665C" w:rsidRPr="00D63D78" w:rsidRDefault="008D665C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ab/>
      </w:r>
      <w:r w:rsidRPr="00D63D78">
        <w:rPr>
          <w:sz w:val="20"/>
          <w:szCs w:val="20"/>
        </w:rPr>
        <w:tab/>
        <w:t xml:space="preserve">      e-mail:</w:t>
      </w:r>
      <w:r w:rsidRPr="00D63D78">
        <w:rPr>
          <w:sz w:val="20"/>
          <w:szCs w:val="20"/>
        </w:rPr>
        <w:tab/>
      </w:r>
      <w:r w:rsidR="00DA05A7" w:rsidRPr="00D63D78">
        <w:rPr>
          <w:sz w:val="20"/>
          <w:szCs w:val="20"/>
        </w:rPr>
        <w:t>projekce@kapucin.cz</w:t>
      </w:r>
    </w:p>
    <w:p w:rsidR="008D665C" w:rsidRPr="00D63D78" w:rsidRDefault="008D665C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>Zodpovědn</w:t>
      </w:r>
      <w:r w:rsidR="0079613E" w:rsidRPr="00D63D78">
        <w:rPr>
          <w:sz w:val="20"/>
          <w:szCs w:val="20"/>
        </w:rPr>
        <w:t>ý projektant:</w:t>
      </w:r>
      <w:r w:rsidR="0079613E" w:rsidRPr="00D63D78">
        <w:rPr>
          <w:sz w:val="20"/>
          <w:szCs w:val="20"/>
        </w:rPr>
        <w:tab/>
      </w:r>
      <w:r w:rsidR="00DA05A7" w:rsidRPr="00D63D78">
        <w:rPr>
          <w:sz w:val="20"/>
          <w:szCs w:val="20"/>
        </w:rPr>
        <w:t>Ing. Jan Lukášek</w:t>
      </w:r>
    </w:p>
    <w:p w:rsidR="008D665C" w:rsidRPr="00D63D78" w:rsidRDefault="0079613E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ab/>
        <w:t>číslo autorizace:</w:t>
      </w:r>
      <w:r w:rsidRPr="00D63D78">
        <w:rPr>
          <w:sz w:val="20"/>
          <w:szCs w:val="20"/>
        </w:rPr>
        <w:tab/>
      </w:r>
      <w:r w:rsidR="00DA05A7" w:rsidRPr="00D63D78">
        <w:rPr>
          <w:sz w:val="20"/>
          <w:szCs w:val="20"/>
        </w:rPr>
        <w:t>ČKAIT 1000940</w:t>
      </w:r>
    </w:p>
    <w:p w:rsidR="008D665C" w:rsidRPr="00D63D78" w:rsidRDefault="008D665C" w:rsidP="008D665C">
      <w:pPr>
        <w:pStyle w:val="TEXT"/>
        <w:rPr>
          <w:sz w:val="20"/>
          <w:szCs w:val="20"/>
        </w:rPr>
      </w:pPr>
      <w:r w:rsidRPr="00D63D78">
        <w:rPr>
          <w:sz w:val="20"/>
          <w:szCs w:val="20"/>
        </w:rPr>
        <w:tab/>
      </w:r>
      <w:proofErr w:type="spellStart"/>
      <w:r w:rsidRPr="00D63D78">
        <w:rPr>
          <w:sz w:val="20"/>
          <w:szCs w:val="20"/>
        </w:rPr>
        <w:t>spec</w:t>
      </w:r>
      <w:proofErr w:type="spellEnd"/>
      <w:r w:rsidRPr="00D63D78">
        <w:rPr>
          <w:sz w:val="20"/>
          <w:szCs w:val="20"/>
        </w:rPr>
        <w:t xml:space="preserve">. </w:t>
      </w:r>
      <w:proofErr w:type="gramStart"/>
      <w:r w:rsidRPr="00D63D78">
        <w:rPr>
          <w:sz w:val="20"/>
          <w:szCs w:val="20"/>
        </w:rPr>
        <w:t>autorizace</w:t>
      </w:r>
      <w:proofErr w:type="gramEnd"/>
      <w:r w:rsidRPr="00D63D78">
        <w:rPr>
          <w:sz w:val="20"/>
          <w:szCs w:val="20"/>
        </w:rPr>
        <w:t>:</w:t>
      </w:r>
      <w:r w:rsidRPr="00D63D78">
        <w:rPr>
          <w:sz w:val="20"/>
          <w:szCs w:val="20"/>
        </w:rPr>
        <w:tab/>
      </w:r>
      <w:r w:rsidR="00DA05A7" w:rsidRPr="00D63D78">
        <w:rPr>
          <w:sz w:val="20"/>
          <w:szCs w:val="20"/>
        </w:rPr>
        <w:t>IP00 Pozemní stavby</w:t>
      </w:r>
    </w:p>
    <w:p w:rsidR="000F1675" w:rsidRPr="00D63D78" w:rsidRDefault="005340D9" w:rsidP="000F1675">
      <w:pPr>
        <w:pStyle w:val="TEXT"/>
        <w:tabs>
          <w:tab w:val="left" w:pos="2835"/>
        </w:tabs>
        <w:jc w:val="both"/>
        <w:rPr>
          <w:sz w:val="20"/>
          <w:szCs w:val="20"/>
        </w:rPr>
      </w:pPr>
      <w:r w:rsidRPr="00D63D78">
        <w:rPr>
          <w:sz w:val="20"/>
          <w:szCs w:val="20"/>
        </w:rPr>
        <w:t>Vypracoval:</w:t>
      </w:r>
      <w:r w:rsidR="008D665C" w:rsidRPr="00D63D78">
        <w:rPr>
          <w:sz w:val="20"/>
          <w:szCs w:val="20"/>
        </w:rPr>
        <w:tab/>
      </w:r>
      <w:r w:rsidR="00744FB4" w:rsidRPr="00D63D78">
        <w:rPr>
          <w:sz w:val="20"/>
          <w:szCs w:val="20"/>
        </w:rPr>
        <w:t xml:space="preserve">Ing. Jan Lukášek, </w:t>
      </w:r>
      <w:r w:rsidR="000264B7" w:rsidRPr="00D63D78">
        <w:rPr>
          <w:sz w:val="20"/>
          <w:szCs w:val="20"/>
        </w:rPr>
        <w:t>Ing. Pavel Hrůza</w:t>
      </w:r>
    </w:p>
    <w:p w:rsidR="00AB549B" w:rsidRPr="00D63D78" w:rsidRDefault="00AB549B">
      <w:pPr>
        <w:rPr>
          <w:rFonts w:ascii="Arial" w:hAnsi="Arial" w:cs="Arial"/>
          <w:sz w:val="20"/>
          <w:szCs w:val="20"/>
          <w:u w:val="single"/>
        </w:rPr>
      </w:pPr>
      <w:r w:rsidRPr="00D63D78">
        <w:rPr>
          <w:sz w:val="20"/>
          <w:szCs w:val="20"/>
          <w:u w:val="single"/>
        </w:rPr>
        <w:br w:type="page"/>
      </w:r>
    </w:p>
    <w:p w:rsidR="006778D9" w:rsidRPr="00D63D78" w:rsidRDefault="006778D9" w:rsidP="006778D9">
      <w:pPr>
        <w:pStyle w:val="TEXT"/>
        <w:jc w:val="both"/>
        <w:rPr>
          <w:sz w:val="20"/>
          <w:szCs w:val="20"/>
          <w:highlight w:val="yellow"/>
          <w:u w:val="single"/>
        </w:rPr>
      </w:pPr>
    </w:p>
    <w:p w:rsidR="009461E7" w:rsidRPr="00D63D78" w:rsidRDefault="009461E7" w:rsidP="006778D9">
      <w:pPr>
        <w:pStyle w:val="TEXT"/>
        <w:jc w:val="both"/>
        <w:rPr>
          <w:sz w:val="20"/>
          <w:szCs w:val="20"/>
          <w:u w:val="single"/>
        </w:rPr>
      </w:pPr>
      <w:r w:rsidRPr="00D63D78">
        <w:rPr>
          <w:sz w:val="20"/>
          <w:szCs w:val="20"/>
          <w:u w:val="single"/>
        </w:rPr>
        <w:t xml:space="preserve">Zpracovatel </w:t>
      </w:r>
      <w:r w:rsidR="00EE70FB" w:rsidRPr="00D63D78">
        <w:rPr>
          <w:sz w:val="20"/>
          <w:szCs w:val="20"/>
          <w:u w:val="single"/>
        </w:rPr>
        <w:t>Elektroinstalace</w:t>
      </w:r>
    </w:p>
    <w:p w:rsidR="004F39D5" w:rsidRPr="00D63D78" w:rsidRDefault="004F39D5" w:rsidP="004F39D5">
      <w:pPr>
        <w:pStyle w:val="TEXT"/>
        <w:tabs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sz w:val="20"/>
          <w:szCs w:val="20"/>
        </w:rPr>
        <w:t>Obchodní firma (název):</w:t>
      </w:r>
      <w:r w:rsidRPr="00D63D78">
        <w:rPr>
          <w:color w:val="000000" w:themeColor="text1"/>
          <w:sz w:val="20"/>
          <w:szCs w:val="20"/>
        </w:rPr>
        <w:tab/>
      </w:r>
      <w:r w:rsidR="00EE70FB" w:rsidRPr="00D63D78">
        <w:rPr>
          <w:color w:val="000000" w:themeColor="text1"/>
          <w:sz w:val="20"/>
          <w:szCs w:val="20"/>
        </w:rPr>
        <w:t>Elektro Ing</w:t>
      </w:r>
      <w:r w:rsidR="00D0202E">
        <w:rPr>
          <w:color w:val="000000" w:themeColor="text1"/>
          <w:sz w:val="20"/>
          <w:szCs w:val="20"/>
        </w:rPr>
        <w:t>.</w:t>
      </w:r>
      <w:r w:rsidR="00EE70FB" w:rsidRPr="00D63D78">
        <w:rPr>
          <w:color w:val="000000" w:themeColor="text1"/>
          <w:sz w:val="20"/>
          <w:szCs w:val="20"/>
        </w:rPr>
        <w:t xml:space="preserve"> Klíma s.r.o.</w:t>
      </w:r>
    </w:p>
    <w:p w:rsidR="004F39D5" w:rsidRPr="00D63D78" w:rsidRDefault="004F39D5" w:rsidP="004F39D5">
      <w:pPr>
        <w:pStyle w:val="TEXT"/>
        <w:tabs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Místo podnikání:</w:t>
      </w:r>
      <w:r w:rsidRPr="00D63D78">
        <w:rPr>
          <w:color w:val="000000" w:themeColor="text1"/>
          <w:sz w:val="20"/>
          <w:szCs w:val="20"/>
        </w:rPr>
        <w:tab/>
      </w:r>
      <w:r w:rsidR="00D0202E">
        <w:rPr>
          <w:color w:val="000000" w:themeColor="text1"/>
          <w:sz w:val="20"/>
          <w:szCs w:val="20"/>
        </w:rPr>
        <w:t>Tomáše Bati 1041</w:t>
      </w:r>
      <w:r w:rsidR="00EE70FB" w:rsidRPr="00D63D78">
        <w:rPr>
          <w:color w:val="000000" w:themeColor="text1"/>
          <w:sz w:val="20"/>
          <w:szCs w:val="20"/>
        </w:rPr>
        <w:t>, 674 01 Třebíč</w:t>
      </w:r>
    </w:p>
    <w:p w:rsidR="004F39D5" w:rsidRPr="00D63D78" w:rsidRDefault="004F39D5" w:rsidP="004F39D5">
      <w:pPr>
        <w:pStyle w:val="TEXT"/>
        <w:tabs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Identifikační číslo (IČ):</w:t>
      </w:r>
      <w:r w:rsidRPr="00D63D78">
        <w:rPr>
          <w:color w:val="000000" w:themeColor="text1"/>
          <w:sz w:val="20"/>
          <w:szCs w:val="20"/>
        </w:rPr>
        <w:tab/>
      </w:r>
      <w:r w:rsidR="00EE70FB" w:rsidRPr="00D63D78">
        <w:rPr>
          <w:color w:val="000000" w:themeColor="text1"/>
          <w:sz w:val="20"/>
          <w:szCs w:val="20"/>
        </w:rPr>
        <w:t>25522043</w:t>
      </w:r>
    </w:p>
    <w:p w:rsidR="004F39D5" w:rsidRPr="00D63D78" w:rsidRDefault="004F39D5" w:rsidP="004F39D5">
      <w:pPr>
        <w:pStyle w:val="TEXT"/>
        <w:tabs>
          <w:tab w:val="left" w:pos="2835"/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Zodpovědný projektant:</w:t>
      </w:r>
      <w:r w:rsidRPr="00D63D78">
        <w:rPr>
          <w:color w:val="000000" w:themeColor="text1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</w:r>
      <w:r w:rsidR="00EE70FB" w:rsidRPr="00D63D78">
        <w:rPr>
          <w:color w:val="000000" w:themeColor="text1"/>
          <w:sz w:val="20"/>
          <w:szCs w:val="20"/>
        </w:rPr>
        <w:t>Ing</w:t>
      </w:r>
      <w:r w:rsidR="00D0202E">
        <w:rPr>
          <w:color w:val="000000" w:themeColor="text1"/>
          <w:sz w:val="20"/>
          <w:szCs w:val="20"/>
        </w:rPr>
        <w:t>.</w:t>
      </w:r>
      <w:r w:rsidR="00EE70FB" w:rsidRPr="00D63D78">
        <w:rPr>
          <w:color w:val="000000" w:themeColor="text1"/>
          <w:sz w:val="20"/>
          <w:szCs w:val="20"/>
        </w:rPr>
        <w:t xml:space="preserve"> Karel Tomek</w:t>
      </w:r>
    </w:p>
    <w:p w:rsidR="004F39D5" w:rsidRPr="00D63D78" w:rsidRDefault="004F39D5" w:rsidP="004F39D5">
      <w:pPr>
        <w:pStyle w:val="TEXT"/>
        <w:tabs>
          <w:tab w:val="left" w:pos="2835"/>
          <w:tab w:val="left" w:pos="3686"/>
          <w:tab w:val="left" w:pos="4820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FF0000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  <w:t>číslo autorizace:</w:t>
      </w:r>
      <w:r w:rsidRPr="00D63D78">
        <w:rPr>
          <w:color w:val="000000" w:themeColor="text1"/>
          <w:sz w:val="20"/>
          <w:szCs w:val="20"/>
        </w:rPr>
        <w:tab/>
      </w:r>
      <w:r w:rsidR="00EE70FB" w:rsidRPr="00D63D78">
        <w:rPr>
          <w:color w:val="000000" w:themeColor="text1"/>
          <w:sz w:val="20"/>
          <w:szCs w:val="20"/>
        </w:rPr>
        <w:t>1400201</w:t>
      </w:r>
    </w:p>
    <w:p w:rsidR="004F39D5" w:rsidRPr="00D63D78" w:rsidRDefault="004F39D5" w:rsidP="004F39D5">
      <w:pPr>
        <w:pStyle w:val="TEXT"/>
        <w:tabs>
          <w:tab w:val="left" w:pos="2835"/>
          <w:tab w:val="left" w:pos="3686"/>
          <w:tab w:val="left" w:pos="4820"/>
          <w:tab w:val="left" w:pos="5670"/>
          <w:tab w:val="left" w:pos="6237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FF0000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</w:r>
      <w:proofErr w:type="spellStart"/>
      <w:r w:rsidRPr="00D63D78">
        <w:rPr>
          <w:color w:val="000000" w:themeColor="text1"/>
          <w:sz w:val="20"/>
          <w:szCs w:val="20"/>
        </w:rPr>
        <w:t>spec</w:t>
      </w:r>
      <w:proofErr w:type="spellEnd"/>
      <w:r w:rsidRPr="00D63D78">
        <w:rPr>
          <w:color w:val="000000" w:themeColor="text1"/>
          <w:sz w:val="20"/>
          <w:szCs w:val="20"/>
        </w:rPr>
        <w:t xml:space="preserve">. </w:t>
      </w:r>
      <w:proofErr w:type="gramStart"/>
      <w:r w:rsidRPr="00D63D78">
        <w:rPr>
          <w:color w:val="000000" w:themeColor="text1"/>
          <w:sz w:val="20"/>
          <w:szCs w:val="20"/>
        </w:rPr>
        <w:t>autorizace</w:t>
      </w:r>
      <w:proofErr w:type="gramEnd"/>
      <w:r w:rsidRPr="00D63D78">
        <w:rPr>
          <w:color w:val="000000" w:themeColor="text1"/>
          <w:sz w:val="20"/>
          <w:szCs w:val="20"/>
        </w:rPr>
        <w:t>:</w:t>
      </w:r>
      <w:r w:rsidRPr="00D63D78">
        <w:rPr>
          <w:color w:val="000000" w:themeColor="text1"/>
          <w:sz w:val="20"/>
          <w:szCs w:val="20"/>
        </w:rPr>
        <w:tab/>
      </w:r>
      <w:r w:rsidR="00EE70FB" w:rsidRPr="00D63D78">
        <w:rPr>
          <w:color w:val="000000" w:themeColor="text1"/>
          <w:sz w:val="20"/>
          <w:szCs w:val="20"/>
        </w:rPr>
        <w:t>elektrotechnická zařízení</w:t>
      </w:r>
    </w:p>
    <w:p w:rsidR="004F39D5" w:rsidRPr="00D63D78" w:rsidRDefault="004F39D5" w:rsidP="004F39D5">
      <w:pPr>
        <w:pStyle w:val="TEXT"/>
        <w:tabs>
          <w:tab w:val="left" w:pos="2835"/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Vypracoval:</w:t>
      </w:r>
      <w:r w:rsidRPr="00D63D78">
        <w:rPr>
          <w:color w:val="000000" w:themeColor="text1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</w:r>
      <w:r w:rsidR="00EE70FB" w:rsidRPr="00D63D78">
        <w:rPr>
          <w:color w:val="000000" w:themeColor="text1"/>
          <w:sz w:val="20"/>
          <w:szCs w:val="20"/>
        </w:rPr>
        <w:t>Ing</w:t>
      </w:r>
      <w:r w:rsidR="00D0202E">
        <w:rPr>
          <w:color w:val="000000" w:themeColor="text1"/>
          <w:sz w:val="20"/>
          <w:szCs w:val="20"/>
        </w:rPr>
        <w:t>.</w:t>
      </w:r>
      <w:r w:rsidR="00EE70FB" w:rsidRPr="00D63D78">
        <w:rPr>
          <w:color w:val="000000" w:themeColor="text1"/>
          <w:sz w:val="20"/>
          <w:szCs w:val="20"/>
        </w:rPr>
        <w:t xml:space="preserve"> Josef Klíma</w:t>
      </w:r>
    </w:p>
    <w:p w:rsidR="00DF6F04" w:rsidRPr="00D63D78" w:rsidRDefault="00DF6F04" w:rsidP="00DF6F04">
      <w:pPr>
        <w:pStyle w:val="TEXT"/>
        <w:tabs>
          <w:tab w:val="left" w:pos="3686"/>
          <w:tab w:val="left" w:pos="4536"/>
        </w:tabs>
        <w:spacing w:after="120" w:line="20" w:lineRule="atLeast"/>
        <w:contextualSpacing w:val="0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Kontaktní údaje:</w:t>
      </w:r>
      <w:r w:rsidRPr="00D63D78">
        <w:rPr>
          <w:color w:val="000000" w:themeColor="text1"/>
          <w:sz w:val="20"/>
          <w:szCs w:val="20"/>
        </w:rPr>
        <w:tab/>
      </w:r>
      <w:r w:rsidRPr="00DF6F04">
        <w:rPr>
          <w:color w:val="000000" w:themeColor="text1"/>
          <w:sz w:val="20"/>
          <w:szCs w:val="20"/>
        </w:rPr>
        <w:t>josefklima@gmail.com</w:t>
      </w:r>
    </w:p>
    <w:p w:rsidR="00C62924" w:rsidRDefault="00C62924" w:rsidP="006778D9">
      <w:pPr>
        <w:pStyle w:val="TEXT"/>
        <w:jc w:val="both"/>
        <w:rPr>
          <w:sz w:val="20"/>
          <w:szCs w:val="20"/>
          <w:u w:val="single"/>
        </w:rPr>
      </w:pPr>
    </w:p>
    <w:p w:rsidR="00421B07" w:rsidRDefault="00311238" w:rsidP="006778D9">
      <w:pPr>
        <w:pStyle w:val="TEX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Zpracovatel </w:t>
      </w:r>
      <w:r w:rsidR="00DF6F04">
        <w:rPr>
          <w:sz w:val="20"/>
          <w:szCs w:val="20"/>
          <w:u w:val="single"/>
        </w:rPr>
        <w:t>komunikací</w:t>
      </w:r>
    </w:p>
    <w:p w:rsidR="00311238" w:rsidRPr="00D63D78" w:rsidRDefault="00311238" w:rsidP="00311238">
      <w:pPr>
        <w:pStyle w:val="TEXT"/>
        <w:tabs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Místo podnikání:</w:t>
      </w:r>
      <w:r w:rsidRPr="00D63D78">
        <w:rPr>
          <w:color w:val="000000" w:themeColor="text1"/>
          <w:sz w:val="20"/>
          <w:szCs w:val="20"/>
        </w:rPr>
        <w:tab/>
      </w:r>
      <w:r w:rsidR="00D2166F">
        <w:rPr>
          <w:color w:val="000000" w:themeColor="text1"/>
          <w:sz w:val="20"/>
          <w:szCs w:val="20"/>
        </w:rPr>
        <w:t xml:space="preserve">Manželů </w:t>
      </w:r>
      <w:proofErr w:type="spellStart"/>
      <w:r w:rsidR="00D2166F">
        <w:rPr>
          <w:color w:val="000000" w:themeColor="text1"/>
          <w:sz w:val="20"/>
          <w:szCs w:val="20"/>
        </w:rPr>
        <w:t>Curieových</w:t>
      </w:r>
      <w:proofErr w:type="spellEnd"/>
      <w:r w:rsidR="00D2166F">
        <w:rPr>
          <w:color w:val="000000" w:themeColor="text1"/>
          <w:sz w:val="20"/>
          <w:szCs w:val="20"/>
        </w:rPr>
        <w:t xml:space="preserve"> 657, 674 01 Třebíč</w:t>
      </w:r>
    </w:p>
    <w:p w:rsidR="00311238" w:rsidRPr="00D63D78" w:rsidRDefault="00311238" w:rsidP="00311238">
      <w:pPr>
        <w:pStyle w:val="TEXT"/>
        <w:tabs>
          <w:tab w:val="left" w:pos="2835"/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Zodpovědný projektant:</w:t>
      </w:r>
      <w:r w:rsidRPr="00D63D78">
        <w:rPr>
          <w:color w:val="000000" w:themeColor="text1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</w:r>
      <w:r w:rsidR="00D2166F">
        <w:rPr>
          <w:color w:val="000000" w:themeColor="text1"/>
          <w:sz w:val="20"/>
          <w:szCs w:val="20"/>
        </w:rPr>
        <w:t xml:space="preserve">Simona </w:t>
      </w:r>
      <w:proofErr w:type="spellStart"/>
      <w:r w:rsidR="00D2166F">
        <w:rPr>
          <w:color w:val="000000" w:themeColor="text1"/>
          <w:sz w:val="20"/>
          <w:szCs w:val="20"/>
        </w:rPr>
        <w:t>Štadániová</w:t>
      </w:r>
      <w:proofErr w:type="spellEnd"/>
    </w:p>
    <w:p w:rsidR="00311238" w:rsidRPr="00D63D78" w:rsidRDefault="00311238" w:rsidP="00311238">
      <w:pPr>
        <w:pStyle w:val="TEXT"/>
        <w:tabs>
          <w:tab w:val="left" w:pos="2835"/>
          <w:tab w:val="left" w:pos="3686"/>
          <w:tab w:val="left" w:pos="4820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FF0000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  <w:t>číslo autorizace:</w:t>
      </w:r>
      <w:r w:rsidRPr="00D63D78">
        <w:rPr>
          <w:color w:val="000000" w:themeColor="text1"/>
          <w:sz w:val="20"/>
          <w:szCs w:val="20"/>
        </w:rPr>
        <w:tab/>
      </w:r>
      <w:r w:rsidR="00D2166F" w:rsidRPr="00D2166F">
        <w:rPr>
          <w:sz w:val="20"/>
          <w:szCs w:val="20"/>
          <w:shd w:val="clear" w:color="auto" w:fill="FFFFFF"/>
        </w:rPr>
        <w:t>1400179</w:t>
      </w:r>
    </w:p>
    <w:p w:rsidR="00311238" w:rsidRPr="00D63D78" w:rsidRDefault="00311238" w:rsidP="00311238">
      <w:pPr>
        <w:pStyle w:val="TEXT"/>
        <w:tabs>
          <w:tab w:val="left" w:pos="2835"/>
          <w:tab w:val="left" w:pos="3686"/>
          <w:tab w:val="left" w:pos="4820"/>
          <w:tab w:val="left" w:pos="5670"/>
          <w:tab w:val="left" w:pos="6237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FF0000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</w:r>
      <w:proofErr w:type="spellStart"/>
      <w:r w:rsidRPr="00D63D78">
        <w:rPr>
          <w:color w:val="000000" w:themeColor="text1"/>
          <w:sz w:val="20"/>
          <w:szCs w:val="20"/>
        </w:rPr>
        <w:t>spec</w:t>
      </w:r>
      <w:proofErr w:type="spellEnd"/>
      <w:r w:rsidRPr="00D63D78">
        <w:rPr>
          <w:color w:val="000000" w:themeColor="text1"/>
          <w:sz w:val="20"/>
          <w:szCs w:val="20"/>
        </w:rPr>
        <w:t xml:space="preserve">. </w:t>
      </w:r>
      <w:proofErr w:type="gramStart"/>
      <w:r w:rsidRPr="00D63D78">
        <w:rPr>
          <w:color w:val="000000" w:themeColor="text1"/>
          <w:sz w:val="20"/>
          <w:szCs w:val="20"/>
        </w:rPr>
        <w:t>autorizace</w:t>
      </w:r>
      <w:proofErr w:type="gramEnd"/>
      <w:r w:rsidRPr="00D63D78">
        <w:rPr>
          <w:color w:val="000000" w:themeColor="text1"/>
          <w:sz w:val="20"/>
          <w:szCs w:val="20"/>
        </w:rPr>
        <w:t>:</w:t>
      </w:r>
      <w:r w:rsidRPr="00D63D78">
        <w:rPr>
          <w:color w:val="000000" w:themeColor="text1"/>
          <w:sz w:val="20"/>
          <w:szCs w:val="20"/>
        </w:rPr>
        <w:tab/>
      </w:r>
      <w:r w:rsidR="00D2166F" w:rsidRPr="00D2166F">
        <w:rPr>
          <w:sz w:val="20"/>
          <w:szCs w:val="20"/>
          <w:shd w:val="clear" w:color="auto" w:fill="FFFFFF"/>
        </w:rPr>
        <w:t>technik pro </w:t>
      </w:r>
      <w:r w:rsidR="00D2166F" w:rsidRPr="00D2166F">
        <w:rPr>
          <w:rStyle w:val="Zvraznn"/>
          <w:b/>
          <w:bCs/>
          <w:i w:val="0"/>
          <w:iCs w:val="0"/>
          <w:sz w:val="20"/>
          <w:szCs w:val="20"/>
          <w:shd w:val="clear" w:color="auto" w:fill="FFFFFF"/>
        </w:rPr>
        <w:t>dopravní stavby</w:t>
      </w:r>
    </w:p>
    <w:p w:rsidR="00311238" w:rsidRPr="00D63D78" w:rsidRDefault="00311238" w:rsidP="00311238">
      <w:pPr>
        <w:pStyle w:val="TEXT"/>
        <w:tabs>
          <w:tab w:val="left" w:pos="2835"/>
          <w:tab w:val="left" w:pos="3686"/>
        </w:tabs>
        <w:spacing w:line="20" w:lineRule="atLeast"/>
        <w:jc w:val="both"/>
        <w:rPr>
          <w:color w:val="000000" w:themeColor="text1"/>
          <w:sz w:val="20"/>
          <w:szCs w:val="20"/>
        </w:rPr>
      </w:pPr>
      <w:r w:rsidRPr="00D63D78">
        <w:rPr>
          <w:color w:val="000000" w:themeColor="text1"/>
          <w:sz w:val="20"/>
          <w:szCs w:val="20"/>
        </w:rPr>
        <w:t>Vypracoval:</w:t>
      </w:r>
      <w:r w:rsidRPr="00D63D78">
        <w:rPr>
          <w:color w:val="000000" w:themeColor="text1"/>
          <w:sz w:val="20"/>
          <w:szCs w:val="20"/>
        </w:rPr>
        <w:tab/>
      </w:r>
      <w:r w:rsidRPr="00D63D78">
        <w:rPr>
          <w:color w:val="000000" w:themeColor="text1"/>
          <w:sz w:val="20"/>
          <w:szCs w:val="20"/>
        </w:rPr>
        <w:tab/>
      </w:r>
      <w:r w:rsidR="00D0202E" w:rsidRPr="00D63D78">
        <w:rPr>
          <w:color w:val="000000" w:themeColor="text1"/>
          <w:sz w:val="20"/>
          <w:szCs w:val="20"/>
        </w:rPr>
        <w:t>Ing</w:t>
      </w:r>
      <w:r w:rsidR="00D0202E">
        <w:rPr>
          <w:color w:val="000000" w:themeColor="text1"/>
          <w:sz w:val="20"/>
          <w:szCs w:val="20"/>
        </w:rPr>
        <w:t>.</w:t>
      </w:r>
      <w:r w:rsidR="00D0202E" w:rsidRPr="00D63D78">
        <w:rPr>
          <w:color w:val="000000" w:themeColor="text1"/>
          <w:sz w:val="20"/>
          <w:szCs w:val="20"/>
        </w:rPr>
        <w:t xml:space="preserve"> </w:t>
      </w:r>
      <w:r w:rsidR="00D2166F">
        <w:rPr>
          <w:color w:val="000000" w:themeColor="text1"/>
          <w:sz w:val="20"/>
          <w:szCs w:val="20"/>
        </w:rPr>
        <w:t xml:space="preserve">Simona </w:t>
      </w:r>
      <w:proofErr w:type="spellStart"/>
      <w:r w:rsidR="00D2166F">
        <w:rPr>
          <w:color w:val="000000" w:themeColor="text1"/>
          <w:sz w:val="20"/>
          <w:szCs w:val="20"/>
        </w:rPr>
        <w:t>Štadániová</w:t>
      </w:r>
      <w:proofErr w:type="spellEnd"/>
    </w:p>
    <w:p w:rsidR="00311238" w:rsidRDefault="00DF6F04" w:rsidP="00DF6F04">
      <w:pPr>
        <w:pStyle w:val="TEXT"/>
        <w:tabs>
          <w:tab w:val="left" w:pos="3686"/>
        </w:tabs>
        <w:jc w:val="both"/>
        <w:rPr>
          <w:sz w:val="20"/>
          <w:szCs w:val="20"/>
          <w:u w:val="single"/>
        </w:rPr>
      </w:pPr>
      <w:r w:rsidRPr="00D63D78">
        <w:rPr>
          <w:color w:val="000000" w:themeColor="text1"/>
          <w:sz w:val="20"/>
          <w:szCs w:val="20"/>
        </w:rPr>
        <w:t>Kontaktní údaje:</w:t>
      </w:r>
      <w:r w:rsidRPr="00D63D78">
        <w:rPr>
          <w:color w:val="000000" w:themeColor="text1"/>
          <w:sz w:val="20"/>
          <w:szCs w:val="20"/>
        </w:rPr>
        <w:tab/>
      </w:r>
      <w:r w:rsidRPr="00DF6F04">
        <w:rPr>
          <w:color w:val="000000" w:themeColor="text1"/>
          <w:sz w:val="20"/>
          <w:szCs w:val="20"/>
        </w:rPr>
        <w:t>simona.stadaniova@seznam.cz</w:t>
      </w:r>
    </w:p>
    <w:p w:rsidR="00311238" w:rsidRDefault="00311238" w:rsidP="006778D9">
      <w:pPr>
        <w:pStyle w:val="TEXT"/>
        <w:jc w:val="both"/>
        <w:rPr>
          <w:sz w:val="20"/>
          <w:szCs w:val="20"/>
          <w:u w:val="single"/>
        </w:rPr>
      </w:pPr>
    </w:p>
    <w:p w:rsidR="00155B1A" w:rsidRDefault="00155B1A" w:rsidP="006778D9">
      <w:pPr>
        <w:pStyle w:val="TEXT"/>
        <w:jc w:val="both"/>
        <w:rPr>
          <w:sz w:val="20"/>
          <w:szCs w:val="20"/>
          <w:u w:val="single"/>
        </w:rPr>
      </w:pPr>
    </w:p>
    <w:p w:rsidR="002927EB" w:rsidRDefault="002927EB" w:rsidP="006778D9">
      <w:pPr>
        <w:pStyle w:val="TEXT"/>
        <w:jc w:val="both"/>
        <w:rPr>
          <w:sz w:val="20"/>
          <w:szCs w:val="20"/>
          <w:u w:val="single"/>
        </w:rPr>
      </w:pPr>
    </w:p>
    <w:p w:rsidR="00EA7F6D" w:rsidRDefault="00EA7F6D" w:rsidP="00EA7F6D">
      <w:pPr>
        <w:pStyle w:val="Nzevdluprvodn"/>
        <w:spacing w:after="120" w:line="240" w:lineRule="auto"/>
        <w:ind w:left="709" w:hanging="709"/>
        <w:outlineLvl w:val="1"/>
        <w:rPr>
          <w:sz w:val="20"/>
          <w:szCs w:val="20"/>
        </w:rPr>
      </w:pPr>
      <w:bookmarkStart w:id="3" w:name="_Toc386033568"/>
      <w:r w:rsidRPr="00D63D78">
        <w:rPr>
          <w:sz w:val="20"/>
          <w:szCs w:val="20"/>
        </w:rPr>
        <w:t>Členění stavby na objekty a technická a technologická zařízení:</w:t>
      </w:r>
      <w:bookmarkEnd w:id="3"/>
    </w:p>
    <w:p w:rsidR="002927EB" w:rsidRDefault="002927EB" w:rsidP="002927EB">
      <w:pPr>
        <w:pStyle w:val="Nzevdluprvodn"/>
        <w:numPr>
          <w:ilvl w:val="0"/>
          <w:numId w:val="0"/>
        </w:numPr>
        <w:spacing w:after="120" w:line="240" w:lineRule="auto"/>
        <w:outlineLvl w:val="1"/>
        <w:rPr>
          <w:sz w:val="20"/>
          <w:szCs w:val="20"/>
        </w:rPr>
      </w:pPr>
    </w:p>
    <w:p w:rsidR="002927EB" w:rsidRDefault="002927EB" w:rsidP="002927EB">
      <w:pPr>
        <w:pStyle w:val="Nzevdluprvodn"/>
        <w:numPr>
          <w:ilvl w:val="0"/>
          <w:numId w:val="0"/>
        </w:numPr>
        <w:spacing w:after="120" w:line="240" w:lineRule="auto"/>
        <w:outlineLvl w:val="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Stavba je členěna na objekty a je rozdělena na tři etapy realizace.</w:t>
      </w:r>
    </w:p>
    <w:p w:rsidR="002927EB" w:rsidRDefault="002927EB" w:rsidP="002927EB">
      <w:pPr>
        <w:pStyle w:val="Nzevdluprvodn"/>
        <w:numPr>
          <w:ilvl w:val="0"/>
          <w:numId w:val="0"/>
        </w:numPr>
        <w:spacing w:after="120" w:line="240" w:lineRule="auto"/>
        <w:outlineLvl w:val="1"/>
        <w:rPr>
          <w:b w:val="0"/>
          <w:sz w:val="20"/>
          <w:szCs w:val="20"/>
        </w:rPr>
      </w:pPr>
    </w:p>
    <w:p w:rsidR="002927EB" w:rsidRDefault="002927EB" w:rsidP="002927EB">
      <w:pPr>
        <w:pStyle w:val="Nzevdluprvodn"/>
        <w:numPr>
          <w:ilvl w:val="0"/>
          <w:numId w:val="0"/>
        </w:numPr>
        <w:spacing w:after="120" w:line="240" w:lineRule="auto"/>
        <w:outlineLvl w:val="1"/>
        <w:rPr>
          <w:b w:val="0"/>
          <w:sz w:val="20"/>
          <w:szCs w:val="20"/>
        </w:rPr>
      </w:pPr>
    </w:p>
    <w:p w:rsidR="003E19C4" w:rsidRDefault="002927EB" w:rsidP="002927EB">
      <w:pPr>
        <w:pStyle w:val="Nzevdluprvodn"/>
        <w:numPr>
          <w:ilvl w:val="0"/>
          <w:numId w:val="0"/>
        </w:numPr>
        <w:spacing w:after="120" w:line="240" w:lineRule="auto"/>
        <w:outlineLvl w:val="1"/>
        <w:rPr>
          <w:b w:val="0"/>
          <w:sz w:val="20"/>
          <w:szCs w:val="20"/>
          <w:u w:val="single"/>
        </w:rPr>
      </w:pPr>
      <w:r w:rsidRPr="002927EB">
        <w:rPr>
          <w:b w:val="0"/>
          <w:sz w:val="20"/>
          <w:szCs w:val="20"/>
          <w:u w:val="single"/>
        </w:rPr>
        <w:t xml:space="preserve">Členění stavby na objekty </w:t>
      </w:r>
    </w:p>
    <w:p w:rsidR="003E19C4" w:rsidRDefault="003E19C4" w:rsidP="002927EB">
      <w:pPr>
        <w:pStyle w:val="Nzevdluprvodn"/>
        <w:numPr>
          <w:ilvl w:val="0"/>
          <w:numId w:val="0"/>
        </w:numPr>
        <w:spacing w:after="120" w:line="240" w:lineRule="auto"/>
        <w:outlineLvl w:val="1"/>
        <w:rPr>
          <w:b w:val="0"/>
          <w:sz w:val="20"/>
          <w:szCs w:val="20"/>
          <w:u w:val="single"/>
        </w:rPr>
      </w:pPr>
    </w:p>
    <w:p w:rsidR="009461E7" w:rsidRPr="003E19C4" w:rsidRDefault="003E19C4" w:rsidP="003E19C4">
      <w:pPr>
        <w:pStyle w:val="Nzevdluprvodn"/>
        <w:numPr>
          <w:ilvl w:val="0"/>
          <w:numId w:val="0"/>
        </w:numPr>
        <w:tabs>
          <w:tab w:val="left" w:pos="851"/>
        </w:tabs>
        <w:spacing w:after="120" w:line="240" w:lineRule="auto"/>
        <w:outlineLvl w:val="1"/>
        <w:rPr>
          <w:b w:val="0"/>
          <w:sz w:val="20"/>
          <w:szCs w:val="20"/>
        </w:rPr>
      </w:pPr>
      <w:proofErr w:type="gramStart"/>
      <w:r>
        <w:rPr>
          <w:b w:val="0"/>
          <w:sz w:val="20"/>
          <w:szCs w:val="20"/>
          <w:u w:val="single"/>
        </w:rPr>
        <w:t>1.etapa</w:t>
      </w:r>
      <w:proofErr w:type="gramEnd"/>
      <w:r>
        <w:rPr>
          <w:b w:val="0"/>
          <w:sz w:val="20"/>
          <w:szCs w:val="20"/>
          <w:u w:val="single"/>
        </w:rPr>
        <w:t xml:space="preserve"> </w:t>
      </w:r>
      <w:r w:rsidR="002927EB" w:rsidRPr="002927EB">
        <w:rPr>
          <w:b w:val="0"/>
          <w:sz w:val="20"/>
          <w:szCs w:val="20"/>
          <w:u w:val="single"/>
        </w:rPr>
        <w:t>:</w:t>
      </w:r>
      <w:r w:rsidRPr="003E19C4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ab/>
      </w:r>
      <w:r w:rsidRPr="003E19C4">
        <w:rPr>
          <w:b w:val="0"/>
          <w:sz w:val="20"/>
          <w:szCs w:val="20"/>
        </w:rPr>
        <w:t xml:space="preserve"> </w:t>
      </w:r>
      <w:r w:rsidR="009461E7" w:rsidRPr="003E19C4">
        <w:rPr>
          <w:b w:val="0"/>
          <w:sz w:val="20"/>
          <w:szCs w:val="20"/>
        </w:rPr>
        <w:t>SO 0</w:t>
      </w:r>
      <w:r w:rsidR="00D26960" w:rsidRPr="003E19C4">
        <w:rPr>
          <w:b w:val="0"/>
          <w:sz w:val="20"/>
          <w:szCs w:val="20"/>
        </w:rPr>
        <w:t>1</w:t>
      </w:r>
      <w:r w:rsidR="009461E7" w:rsidRPr="003E19C4">
        <w:rPr>
          <w:b w:val="0"/>
          <w:sz w:val="20"/>
          <w:szCs w:val="20"/>
        </w:rPr>
        <w:t xml:space="preserve"> –</w:t>
      </w:r>
      <w:r w:rsidR="00155B1A" w:rsidRPr="003E19C4">
        <w:rPr>
          <w:b w:val="0"/>
          <w:sz w:val="20"/>
          <w:szCs w:val="20"/>
        </w:rPr>
        <w:t xml:space="preserve"> </w:t>
      </w:r>
      <w:r w:rsidR="00581AE7" w:rsidRPr="003E19C4">
        <w:rPr>
          <w:b w:val="0"/>
          <w:sz w:val="20"/>
          <w:szCs w:val="20"/>
        </w:rPr>
        <w:t>cesty</w:t>
      </w:r>
      <w:r w:rsidR="009461E7" w:rsidRPr="003E19C4">
        <w:rPr>
          <w:b w:val="0"/>
          <w:sz w:val="20"/>
          <w:szCs w:val="20"/>
        </w:rPr>
        <w:t xml:space="preserve"> </w:t>
      </w:r>
    </w:p>
    <w:p w:rsidR="009461E7" w:rsidRPr="00D63D78" w:rsidRDefault="003E19C4" w:rsidP="003E19C4">
      <w:pPr>
        <w:tabs>
          <w:tab w:val="left" w:pos="851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61E7" w:rsidRPr="00D63D78">
        <w:rPr>
          <w:rFonts w:ascii="Arial" w:hAnsi="Arial" w:cs="Arial"/>
          <w:sz w:val="20"/>
          <w:szCs w:val="20"/>
        </w:rPr>
        <w:t>SO 0</w:t>
      </w:r>
      <w:r w:rsidR="00D26960" w:rsidRPr="00D63D78">
        <w:rPr>
          <w:rFonts w:ascii="Arial" w:hAnsi="Arial" w:cs="Arial"/>
          <w:sz w:val="20"/>
          <w:szCs w:val="20"/>
        </w:rPr>
        <w:t>7</w:t>
      </w:r>
      <w:r w:rsidR="009461E7" w:rsidRPr="00D63D78">
        <w:rPr>
          <w:rFonts w:ascii="Arial" w:hAnsi="Arial" w:cs="Arial"/>
          <w:sz w:val="20"/>
          <w:szCs w:val="20"/>
        </w:rPr>
        <w:t xml:space="preserve"> – venkovní osvětlení</w:t>
      </w:r>
    </w:p>
    <w:p w:rsidR="00870929" w:rsidRDefault="003E19C4" w:rsidP="003E19C4">
      <w:pPr>
        <w:tabs>
          <w:tab w:val="left" w:pos="851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70929" w:rsidRPr="00D63D78">
        <w:rPr>
          <w:rFonts w:ascii="Arial" w:hAnsi="Arial" w:cs="Arial"/>
          <w:sz w:val="20"/>
          <w:szCs w:val="20"/>
        </w:rPr>
        <w:t>SO 08 – mobiliář</w:t>
      </w:r>
    </w:p>
    <w:p w:rsidR="002927EB" w:rsidRDefault="002927EB" w:rsidP="003E19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E19C4" w:rsidRDefault="003E19C4" w:rsidP="003E19C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Navazující </w:t>
      </w:r>
      <w:proofErr w:type="gramStart"/>
      <w:r>
        <w:rPr>
          <w:rFonts w:ascii="Arial" w:hAnsi="Arial" w:cs="Arial"/>
          <w:sz w:val="20"/>
          <w:szCs w:val="20"/>
        </w:rPr>
        <w:t>etapy 2.etapa</w:t>
      </w:r>
      <w:proofErr w:type="gramEnd"/>
      <w:r>
        <w:rPr>
          <w:rFonts w:ascii="Arial" w:hAnsi="Arial" w:cs="Arial"/>
          <w:sz w:val="20"/>
          <w:szCs w:val="20"/>
        </w:rPr>
        <w:t>, 3.etapa</w:t>
      </w:r>
    </w:p>
    <w:p w:rsidR="003E19C4" w:rsidRPr="003E19C4" w:rsidRDefault="003E19C4" w:rsidP="00870929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3E19C4">
        <w:rPr>
          <w:rFonts w:ascii="Arial" w:hAnsi="Arial" w:cs="Arial"/>
          <w:sz w:val="20"/>
          <w:szCs w:val="20"/>
        </w:rPr>
        <w:t>SO 01 – cesty</w:t>
      </w:r>
    </w:p>
    <w:p w:rsidR="003E19C4" w:rsidRPr="00D63D78" w:rsidRDefault="003E19C4" w:rsidP="003E19C4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02 – terasovitá plocha u řeky</w:t>
      </w:r>
    </w:p>
    <w:p w:rsidR="003E19C4" w:rsidRPr="00D63D78" w:rsidRDefault="003E19C4" w:rsidP="003E19C4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03 – stávající terasy</w:t>
      </w:r>
      <w:r>
        <w:rPr>
          <w:rFonts w:ascii="Arial" w:hAnsi="Arial" w:cs="Arial"/>
          <w:sz w:val="20"/>
          <w:szCs w:val="20"/>
        </w:rPr>
        <w:t>, terénní úpravy</w:t>
      </w:r>
    </w:p>
    <w:p w:rsidR="003E19C4" w:rsidRPr="00D63D78" w:rsidRDefault="003E19C4" w:rsidP="003E19C4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04 – vsakovací studna, vsak</w:t>
      </w:r>
    </w:p>
    <w:p w:rsidR="003E19C4" w:rsidRPr="00D63D78" w:rsidRDefault="003E19C4" w:rsidP="003E19C4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05 – dřevěný mostek</w:t>
      </w:r>
    </w:p>
    <w:p w:rsidR="003E19C4" w:rsidRDefault="003E19C4" w:rsidP="003E19C4">
      <w:pPr>
        <w:tabs>
          <w:tab w:val="left" w:pos="2940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 xml:space="preserve">SO 06 – schodiště </w:t>
      </w:r>
    </w:p>
    <w:p w:rsidR="003E19C4" w:rsidRPr="00D63D78" w:rsidRDefault="003E19C4" w:rsidP="003E19C4">
      <w:pPr>
        <w:tabs>
          <w:tab w:val="left" w:pos="851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07 – venkovní osvětlení</w:t>
      </w:r>
    </w:p>
    <w:p w:rsidR="003E19C4" w:rsidRDefault="003E19C4" w:rsidP="003E19C4">
      <w:pPr>
        <w:tabs>
          <w:tab w:val="left" w:pos="851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63D78">
        <w:rPr>
          <w:rFonts w:ascii="Arial" w:hAnsi="Arial" w:cs="Arial"/>
          <w:sz w:val="20"/>
          <w:szCs w:val="20"/>
        </w:rPr>
        <w:t>SO 08 – mobiliář</w:t>
      </w:r>
    </w:p>
    <w:p w:rsidR="003E19C4" w:rsidRDefault="003E19C4" w:rsidP="003E19C4">
      <w:pPr>
        <w:tabs>
          <w:tab w:val="left" w:pos="851"/>
        </w:tabs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09 – přeložka vodovodu</w:t>
      </w:r>
    </w:p>
    <w:p w:rsidR="002927EB" w:rsidRDefault="002927EB" w:rsidP="00870929"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</w:p>
    <w:p w:rsidR="00114B91" w:rsidRPr="00D63D78" w:rsidRDefault="009C1742" w:rsidP="00496681">
      <w:pPr>
        <w:pStyle w:val="Nzevdluprvodn"/>
        <w:ind w:left="709" w:hanging="709"/>
        <w:jc w:val="both"/>
        <w:outlineLvl w:val="1"/>
        <w:rPr>
          <w:sz w:val="20"/>
          <w:szCs w:val="20"/>
        </w:rPr>
      </w:pPr>
      <w:bookmarkStart w:id="4" w:name="_Toc351154472"/>
      <w:r w:rsidRPr="00D63D78">
        <w:rPr>
          <w:sz w:val="20"/>
          <w:szCs w:val="20"/>
        </w:rPr>
        <w:t>Seznam vstupních podkladů</w:t>
      </w:r>
      <w:bookmarkEnd w:id="4"/>
    </w:p>
    <w:p w:rsidR="002E444E" w:rsidRPr="00D63D78" w:rsidRDefault="002E444E" w:rsidP="002E444E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D63D78">
        <w:rPr>
          <w:b w:val="0"/>
          <w:sz w:val="20"/>
          <w:szCs w:val="20"/>
        </w:rPr>
        <w:t xml:space="preserve">- </w:t>
      </w:r>
      <w:r w:rsidRPr="00D63D78">
        <w:rPr>
          <w:b w:val="0"/>
          <w:sz w:val="20"/>
          <w:szCs w:val="20"/>
        </w:rPr>
        <w:tab/>
      </w:r>
      <w:r w:rsidR="002927EB">
        <w:rPr>
          <w:b w:val="0"/>
          <w:sz w:val="20"/>
          <w:szCs w:val="20"/>
        </w:rPr>
        <w:t>n</w:t>
      </w:r>
      <w:r w:rsidRPr="00D63D78">
        <w:rPr>
          <w:b w:val="0"/>
          <w:sz w:val="20"/>
          <w:szCs w:val="20"/>
        </w:rPr>
        <w:t>ormy, technické informace, vyhlášky a zákony platné v době zpracování</w:t>
      </w:r>
      <w:r w:rsidR="004D331D" w:rsidRPr="00D63D78">
        <w:rPr>
          <w:b w:val="0"/>
          <w:sz w:val="20"/>
          <w:szCs w:val="20"/>
        </w:rPr>
        <w:t xml:space="preserve"> </w:t>
      </w:r>
      <w:r w:rsidRPr="00D63D78">
        <w:rPr>
          <w:b w:val="0"/>
          <w:sz w:val="20"/>
          <w:szCs w:val="20"/>
        </w:rPr>
        <w:t xml:space="preserve">projektové </w:t>
      </w:r>
      <w:r w:rsidR="004D331D" w:rsidRPr="00D63D78">
        <w:rPr>
          <w:b w:val="0"/>
          <w:sz w:val="20"/>
          <w:szCs w:val="20"/>
        </w:rPr>
        <w:tab/>
      </w:r>
      <w:r w:rsidRPr="00D63D78">
        <w:rPr>
          <w:b w:val="0"/>
          <w:sz w:val="20"/>
          <w:szCs w:val="20"/>
        </w:rPr>
        <w:t>dokumentace</w:t>
      </w:r>
    </w:p>
    <w:p w:rsidR="002E444E" w:rsidRPr="00D63D78" w:rsidRDefault="002E444E" w:rsidP="002E444E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D63D78">
        <w:rPr>
          <w:b w:val="0"/>
          <w:sz w:val="20"/>
          <w:szCs w:val="20"/>
        </w:rPr>
        <w:t>-</w:t>
      </w:r>
      <w:r w:rsidRPr="00D63D78">
        <w:rPr>
          <w:b w:val="0"/>
          <w:sz w:val="20"/>
          <w:szCs w:val="20"/>
        </w:rPr>
        <w:tab/>
      </w:r>
      <w:r w:rsidR="002927EB">
        <w:rPr>
          <w:b w:val="0"/>
          <w:sz w:val="20"/>
          <w:szCs w:val="20"/>
        </w:rPr>
        <w:t>d</w:t>
      </w:r>
      <w:r w:rsidRPr="00D63D78">
        <w:rPr>
          <w:b w:val="0"/>
          <w:sz w:val="20"/>
          <w:szCs w:val="20"/>
        </w:rPr>
        <w:t>igitální podklad katastrální mapy řešeného území - zdroj CUZK</w:t>
      </w:r>
      <w:r w:rsidR="00D26960" w:rsidRPr="00D63D78">
        <w:rPr>
          <w:b w:val="0"/>
          <w:sz w:val="20"/>
          <w:szCs w:val="20"/>
        </w:rPr>
        <w:t xml:space="preserve">, </w:t>
      </w:r>
      <w:proofErr w:type="spellStart"/>
      <w:r w:rsidR="00D26960" w:rsidRPr="00D63D78">
        <w:rPr>
          <w:b w:val="0"/>
          <w:sz w:val="20"/>
          <w:szCs w:val="20"/>
        </w:rPr>
        <w:t>Ortofotomapa</w:t>
      </w:r>
      <w:proofErr w:type="spellEnd"/>
    </w:p>
    <w:p w:rsidR="00D26960" w:rsidRPr="00D63D78" w:rsidRDefault="00D26960" w:rsidP="002E444E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D63D78">
        <w:rPr>
          <w:b w:val="0"/>
          <w:sz w:val="20"/>
          <w:szCs w:val="20"/>
        </w:rPr>
        <w:t>-</w:t>
      </w:r>
      <w:r w:rsidRPr="00D63D78">
        <w:rPr>
          <w:b w:val="0"/>
          <w:sz w:val="20"/>
          <w:szCs w:val="20"/>
        </w:rPr>
        <w:tab/>
        <w:t>požadavky investora</w:t>
      </w:r>
    </w:p>
    <w:p w:rsidR="002E444E" w:rsidRDefault="002E444E" w:rsidP="002E444E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 w:rsidRPr="00D63D78">
        <w:rPr>
          <w:b w:val="0"/>
          <w:sz w:val="20"/>
          <w:szCs w:val="20"/>
        </w:rPr>
        <w:t>-</w:t>
      </w:r>
      <w:r w:rsidRPr="00D63D78">
        <w:rPr>
          <w:b w:val="0"/>
          <w:sz w:val="20"/>
          <w:szCs w:val="20"/>
        </w:rPr>
        <w:tab/>
      </w:r>
      <w:r w:rsidR="002927EB">
        <w:rPr>
          <w:b w:val="0"/>
          <w:sz w:val="20"/>
          <w:szCs w:val="20"/>
        </w:rPr>
        <w:t>v</w:t>
      </w:r>
      <w:r w:rsidRPr="00D63D78">
        <w:rPr>
          <w:b w:val="0"/>
          <w:sz w:val="20"/>
          <w:szCs w:val="20"/>
        </w:rPr>
        <w:t xml:space="preserve">izuální obhlídka </w:t>
      </w:r>
      <w:r w:rsidR="009461E7" w:rsidRPr="00D63D78">
        <w:rPr>
          <w:b w:val="0"/>
          <w:sz w:val="20"/>
          <w:szCs w:val="20"/>
        </w:rPr>
        <w:t>území</w:t>
      </w:r>
      <w:r w:rsidRPr="00D63D78">
        <w:rPr>
          <w:b w:val="0"/>
          <w:sz w:val="20"/>
          <w:szCs w:val="20"/>
        </w:rPr>
        <w:t>, fotodokumen</w:t>
      </w:r>
      <w:r w:rsidR="00D26960" w:rsidRPr="00D63D78">
        <w:rPr>
          <w:b w:val="0"/>
          <w:sz w:val="20"/>
          <w:szCs w:val="20"/>
        </w:rPr>
        <w:t>tace</w:t>
      </w:r>
    </w:p>
    <w:p w:rsidR="002927EB" w:rsidRPr="00D63D78" w:rsidRDefault="002927EB" w:rsidP="002E444E">
      <w:pPr>
        <w:pStyle w:val="Nzevdluprvodn"/>
        <w:numPr>
          <w:ilvl w:val="0"/>
          <w:numId w:val="0"/>
        </w:num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-</w:t>
      </w:r>
      <w:r>
        <w:rPr>
          <w:b w:val="0"/>
          <w:sz w:val="20"/>
          <w:szCs w:val="20"/>
        </w:rPr>
        <w:tab/>
        <w:t>veřejně dostupné zdroje na internetu</w:t>
      </w:r>
    </w:p>
    <w:p w:rsidR="00D26960" w:rsidRDefault="00D26960" w:rsidP="004E4406">
      <w:pPr>
        <w:pStyle w:val="TEXT"/>
        <w:jc w:val="both"/>
        <w:rPr>
          <w:sz w:val="20"/>
          <w:szCs w:val="20"/>
        </w:rPr>
      </w:pPr>
    </w:p>
    <w:p w:rsidR="00CF05E3" w:rsidRDefault="00CF05E3" w:rsidP="004E4406">
      <w:pPr>
        <w:pStyle w:val="TEXT"/>
        <w:jc w:val="both"/>
        <w:rPr>
          <w:sz w:val="20"/>
          <w:szCs w:val="20"/>
        </w:rPr>
      </w:pPr>
    </w:p>
    <w:p w:rsidR="00CF05E3" w:rsidRPr="00D63D78" w:rsidRDefault="00CF05E3" w:rsidP="004E4406">
      <w:pPr>
        <w:pStyle w:val="TEXT"/>
        <w:jc w:val="both"/>
        <w:rPr>
          <w:sz w:val="20"/>
          <w:szCs w:val="20"/>
        </w:rPr>
      </w:pPr>
    </w:p>
    <w:p w:rsidR="00D26960" w:rsidRPr="00D63D78" w:rsidRDefault="00D26960" w:rsidP="004E4406">
      <w:pPr>
        <w:pStyle w:val="TEXT"/>
        <w:jc w:val="both"/>
        <w:rPr>
          <w:sz w:val="20"/>
          <w:szCs w:val="20"/>
        </w:rPr>
      </w:pPr>
    </w:p>
    <w:p w:rsidR="00553485" w:rsidRPr="002927EB" w:rsidRDefault="00A303DC" w:rsidP="004E4406">
      <w:pPr>
        <w:pStyle w:val="TEXT"/>
        <w:ind w:left="567"/>
        <w:rPr>
          <w:sz w:val="20"/>
          <w:szCs w:val="20"/>
        </w:rPr>
      </w:pPr>
      <w:r w:rsidRPr="002927EB">
        <w:rPr>
          <w:sz w:val="20"/>
          <w:szCs w:val="20"/>
        </w:rPr>
        <w:t xml:space="preserve">V Třebíči </w:t>
      </w:r>
      <w:r w:rsidR="006778D9" w:rsidRPr="002927EB">
        <w:rPr>
          <w:sz w:val="20"/>
          <w:szCs w:val="20"/>
        </w:rPr>
        <w:t xml:space="preserve"> </w:t>
      </w:r>
      <w:r w:rsidR="00CD4520" w:rsidRPr="002927EB">
        <w:rPr>
          <w:sz w:val="20"/>
          <w:szCs w:val="20"/>
        </w:rPr>
        <w:t>12</w:t>
      </w:r>
      <w:r w:rsidR="00311238" w:rsidRPr="002927EB">
        <w:rPr>
          <w:sz w:val="20"/>
          <w:szCs w:val="20"/>
        </w:rPr>
        <w:t>/202</w:t>
      </w:r>
      <w:r w:rsidR="00155B1A" w:rsidRPr="002927EB">
        <w:rPr>
          <w:sz w:val="20"/>
          <w:szCs w:val="20"/>
        </w:rPr>
        <w:t>2</w:t>
      </w:r>
      <w:r w:rsidRPr="002927EB">
        <w:rPr>
          <w:sz w:val="20"/>
          <w:szCs w:val="20"/>
        </w:rPr>
        <w:tab/>
      </w:r>
      <w:r w:rsidRPr="002927EB">
        <w:rPr>
          <w:sz w:val="20"/>
          <w:szCs w:val="20"/>
        </w:rPr>
        <w:tab/>
      </w:r>
      <w:r w:rsidR="00843D06" w:rsidRPr="002927EB">
        <w:rPr>
          <w:sz w:val="20"/>
          <w:szCs w:val="20"/>
        </w:rPr>
        <w:tab/>
      </w:r>
      <w:r w:rsidR="00843D06" w:rsidRPr="002927EB">
        <w:rPr>
          <w:sz w:val="20"/>
          <w:szCs w:val="20"/>
        </w:rPr>
        <w:tab/>
      </w:r>
      <w:r w:rsidR="00F676F2" w:rsidRPr="002927EB">
        <w:rPr>
          <w:sz w:val="20"/>
          <w:szCs w:val="20"/>
        </w:rPr>
        <w:t xml:space="preserve">Ing. </w:t>
      </w:r>
      <w:r w:rsidR="00A92AE5" w:rsidRPr="002927EB">
        <w:rPr>
          <w:sz w:val="20"/>
          <w:szCs w:val="20"/>
        </w:rPr>
        <w:t>Jan Lukášek</w:t>
      </w:r>
    </w:p>
    <w:p w:rsidR="002927EB" w:rsidRPr="002927EB" w:rsidRDefault="002927EB" w:rsidP="002927EB">
      <w:pPr>
        <w:pStyle w:val="TEXT"/>
        <w:tabs>
          <w:tab w:val="left" w:pos="4962"/>
        </w:tabs>
        <w:ind w:left="567"/>
        <w:rPr>
          <w:sz w:val="20"/>
          <w:szCs w:val="20"/>
        </w:rPr>
      </w:pPr>
      <w:r w:rsidRPr="002927EB">
        <w:rPr>
          <w:sz w:val="20"/>
          <w:szCs w:val="20"/>
        </w:rPr>
        <w:tab/>
        <w:t>Ing. Pavel Hrůza</w:t>
      </w:r>
    </w:p>
    <w:sectPr w:rsidR="002927EB" w:rsidRPr="002927EB" w:rsidSect="0055368C">
      <w:footerReference w:type="default" r:id="rId9"/>
      <w:headerReference w:type="first" r:id="rId10"/>
      <w:pgSz w:w="11906" w:h="16838"/>
      <w:pgMar w:top="851" w:right="1417" w:bottom="426" w:left="1417" w:header="708" w:footer="42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B1A" w:rsidRDefault="00155B1A" w:rsidP="00741B8E">
      <w:pPr>
        <w:spacing w:after="0" w:line="240" w:lineRule="auto"/>
      </w:pPr>
      <w:r>
        <w:separator/>
      </w:r>
    </w:p>
  </w:endnote>
  <w:endnote w:type="continuationSeparator" w:id="0">
    <w:p w:rsidR="00155B1A" w:rsidRDefault="00155B1A" w:rsidP="0074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92441"/>
      <w:docPartObj>
        <w:docPartGallery w:val="Page Numbers (Bottom of Page)"/>
        <w:docPartUnique/>
      </w:docPartObj>
    </w:sdtPr>
    <w:sdtContent>
      <w:p w:rsidR="00155B1A" w:rsidRDefault="00155B1A" w:rsidP="00741B8E">
        <w:pPr>
          <w:pStyle w:val="Zpat"/>
          <w:pBdr>
            <w:top w:val="single" w:sz="4" w:space="1" w:color="000000" w:themeColor="text1"/>
          </w:pBdr>
          <w:jc w:val="center"/>
        </w:pPr>
        <w:r w:rsidRPr="00741B8E">
          <w:rPr>
            <w:rFonts w:ascii="Arial" w:hAnsi="Arial" w:cs="Arial"/>
            <w:b/>
            <w:sz w:val="20"/>
            <w:szCs w:val="20"/>
          </w:rPr>
          <w:t xml:space="preserve">str. </w:t>
        </w:r>
        <w:r w:rsidR="001055BA" w:rsidRPr="00741B8E">
          <w:rPr>
            <w:rFonts w:ascii="Arial" w:hAnsi="Arial" w:cs="Arial"/>
            <w:b/>
            <w:sz w:val="20"/>
            <w:szCs w:val="20"/>
          </w:rPr>
          <w:fldChar w:fldCharType="begin"/>
        </w:r>
        <w:r w:rsidRPr="00741B8E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="001055BA" w:rsidRPr="00741B8E">
          <w:rPr>
            <w:rFonts w:ascii="Arial" w:hAnsi="Arial" w:cs="Arial"/>
            <w:b/>
            <w:sz w:val="20"/>
            <w:szCs w:val="20"/>
          </w:rPr>
          <w:fldChar w:fldCharType="separate"/>
        </w:r>
        <w:r w:rsidR="003E19C4">
          <w:rPr>
            <w:rFonts w:ascii="Arial" w:hAnsi="Arial" w:cs="Arial"/>
            <w:b/>
            <w:noProof/>
            <w:sz w:val="20"/>
            <w:szCs w:val="20"/>
          </w:rPr>
          <w:t>3</w:t>
        </w:r>
        <w:r w:rsidR="001055BA" w:rsidRPr="00741B8E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B1A" w:rsidRDefault="00155B1A" w:rsidP="00741B8E">
      <w:pPr>
        <w:spacing w:after="0" w:line="240" w:lineRule="auto"/>
      </w:pPr>
      <w:r>
        <w:separator/>
      </w:r>
    </w:p>
  </w:footnote>
  <w:footnote w:type="continuationSeparator" w:id="0">
    <w:p w:rsidR="00155B1A" w:rsidRDefault="00155B1A" w:rsidP="00741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1A" w:rsidRPr="00741B8E" w:rsidRDefault="00155B1A" w:rsidP="00007989">
    <w:pPr>
      <w:pStyle w:val="Zhlav"/>
      <w:pBdr>
        <w:bottom w:val="single" w:sz="4" w:space="1" w:color="000000" w:themeColor="text1"/>
      </w:pBdr>
      <w:jc w:val="center"/>
      <w:rPr>
        <w:rFonts w:ascii="Arial" w:hAnsi="Arial" w:cs="Arial"/>
      </w:rPr>
    </w:pPr>
    <w:r>
      <w:rPr>
        <w:rFonts w:ascii="Arial" w:hAnsi="Arial" w:cs="Arial"/>
      </w:rPr>
      <w:t>Plán projekt Kapucín, s.r.o., Blahoslavova 97/10, 674 01 Třebíč</w:t>
    </w:r>
  </w:p>
  <w:p w:rsidR="00155B1A" w:rsidRDefault="00155B1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1B25"/>
    <w:multiLevelType w:val="hybridMultilevel"/>
    <w:tmpl w:val="D87A4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51CD3"/>
    <w:multiLevelType w:val="hybridMultilevel"/>
    <w:tmpl w:val="16DC6DD0"/>
    <w:lvl w:ilvl="0" w:tplc="3AAAF6E8">
      <w:start w:val="1"/>
      <w:numFmt w:val="lowerLetter"/>
      <w:pStyle w:val="Nadpis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00C72"/>
    <w:multiLevelType w:val="hybridMultilevel"/>
    <w:tmpl w:val="FEFA7A52"/>
    <w:lvl w:ilvl="0" w:tplc="0A36363C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9484FA2"/>
    <w:multiLevelType w:val="hybridMultilevel"/>
    <w:tmpl w:val="400C7A5A"/>
    <w:lvl w:ilvl="0" w:tplc="616CD2F2">
      <w:start w:val="1"/>
      <w:numFmt w:val="upperLetter"/>
      <w:pStyle w:val="Zprva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213789"/>
    <w:multiLevelType w:val="hybridMultilevel"/>
    <w:tmpl w:val="7D0CA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2D6925"/>
    <w:multiLevelType w:val="multilevel"/>
    <w:tmpl w:val="DD605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422130"/>
    <w:multiLevelType w:val="hybridMultilevel"/>
    <w:tmpl w:val="CDB0913C"/>
    <w:lvl w:ilvl="0" w:tplc="317818A8">
      <w:start w:val="1"/>
      <w:numFmt w:val="decimal"/>
      <w:pStyle w:val="Nzevdlusouhrnntechnickzprva"/>
      <w:lvlText w:val="B.%1"/>
      <w:lvlJc w:val="left"/>
      <w:pPr>
        <w:ind w:left="72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06D7E"/>
    <w:multiLevelType w:val="multilevel"/>
    <w:tmpl w:val="9880CC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D6160E"/>
    <w:multiLevelType w:val="hybridMultilevel"/>
    <w:tmpl w:val="FC04F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2358D"/>
    <w:multiLevelType w:val="hybridMultilevel"/>
    <w:tmpl w:val="1B26F630"/>
    <w:lvl w:ilvl="0" w:tplc="BBD675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E10B7"/>
    <w:multiLevelType w:val="multilevel"/>
    <w:tmpl w:val="EB66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E345D2"/>
    <w:multiLevelType w:val="hybridMultilevel"/>
    <w:tmpl w:val="88302D78"/>
    <w:lvl w:ilvl="0" w:tplc="9FD40C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43E07"/>
    <w:multiLevelType w:val="hybridMultilevel"/>
    <w:tmpl w:val="8D9C2002"/>
    <w:lvl w:ilvl="0" w:tplc="87CADD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31688"/>
    <w:multiLevelType w:val="hybridMultilevel"/>
    <w:tmpl w:val="A8404204"/>
    <w:lvl w:ilvl="0" w:tplc="85D018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D06F7"/>
    <w:multiLevelType w:val="hybridMultilevel"/>
    <w:tmpl w:val="CDFCFA44"/>
    <w:lvl w:ilvl="0" w:tplc="0EB0BB0E">
      <w:start w:val="1"/>
      <w:numFmt w:val="lowerLetter"/>
      <w:lvlText w:val="%1)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E0FD1"/>
    <w:multiLevelType w:val="hybridMultilevel"/>
    <w:tmpl w:val="D0F4D268"/>
    <w:lvl w:ilvl="0" w:tplc="6EF2DADA">
      <w:start w:val="1"/>
      <w:numFmt w:val="upperLetter"/>
      <w:lvlText w:val="%1.1"/>
      <w:lvlJc w:val="left"/>
      <w:pPr>
        <w:ind w:left="28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343BA"/>
    <w:multiLevelType w:val="hybridMultilevel"/>
    <w:tmpl w:val="E33AE600"/>
    <w:lvl w:ilvl="0" w:tplc="E348E76C">
      <w:start w:val="1"/>
      <w:numFmt w:val="lowerLetter"/>
      <w:pStyle w:val="nadpis0"/>
      <w:lvlText w:val="%1)"/>
      <w:lvlJc w:val="left"/>
      <w:pPr>
        <w:ind w:left="1637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66C28"/>
    <w:multiLevelType w:val="hybridMultilevel"/>
    <w:tmpl w:val="13888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57C17"/>
    <w:multiLevelType w:val="hybridMultilevel"/>
    <w:tmpl w:val="4BD8F7DC"/>
    <w:lvl w:ilvl="0" w:tplc="48A8CA2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F1168"/>
    <w:multiLevelType w:val="hybridMultilevel"/>
    <w:tmpl w:val="05BC70DA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C4AA1"/>
    <w:multiLevelType w:val="hybridMultilevel"/>
    <w:tmpl w:val="6B249D78"/>
    <w:lvl w:ilvl="0" w:tplc="727EBE3A">
      <w:start w:val="1"/>
      <w:numFmt w:val="decimal"/>
      <w:pStyle w:val="Nzevdluprvodn"/>
      <w:lvlText w:val="A.%1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68107A"/>
    <w:multiLevelType w:val="hybridMultilevel"/>
    <w:tmpl w:val="7EE47A88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27D98"/>
    <w:multiLevelType w:val="hybridMultilevel"/>
    <w:tmpl w:val="265880AC"/>
    <w:lvl w:ilvl="0" w:tplc="E39213D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0"/>
  </w:num>
  <w:num w:numId="4">
    <w:abstractNumId w:val="20"/>
    <w:lvlOverride w:ilvl="0">
      <w:startOverride w:val="1"/>
    </w:lvlOverride>
  </w:num>
  <w:num w:numId="5">
    <w:abstractNumId w:val="20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6"/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2"/>
  </w:num>
  <w:num w:numId="26">
    <w:abstractNumId w:val="4"/>
  </w:num>
  <w:num w:numId="27">
    <w:abstractNumId w:val="8"/>
    <w:lvlOverride w:ilvl="0">
      <w:startOverride w:val="1"/>
    </w:lvlOverride>
  </w:num>
  <w:num w:numId="28">
    <w:abstractNumId w:val="1"/>
  </w:num>
  <w:num w:numId="29">
    <w:abstractNumId w:val="14"/>
  </w:num>
  <w:num w:numId="30">
    <w:abstractNumId w:val="19"/>
  </w:num>
  <w:num w:numId="31">
    <w:abstractNumId w:val="21"/>
  </w:num>
  <w:num w:numId="32">
    <w:abstractNumId w:val="18"/>
  </w:num>
  <w:num w:numId="33">
    <w:abstractNumId w:val="11"/>
  </w:num>
  <w:num w:numId="34">
    <w:abstractNumId w:val="12"/>
  </w:num>
  <w:num w:numId="35">
    <w:abstractNumId w:val="22"/>
  </w:num>
  <w:num w:numId="36">
    <w:abstractNumId w:val="16"/>
  </w:num>
  <w:num w:numId="37">
    <w:abstractNumId w:val="9"/>
  </w:num>
  <w:num w:numId="38">
    <w:abstractNumId w:val="17"/>
  </w:num>
  <w:num w:numId="39">
    <w:abstractNumId w:val="0"/>
  </w:num>
  <w:num w:numId="40">
    <w:abstractNumId w:val="10"/>
  </w:num>
  <w:num w:numId="41">
    <w:abstractNumId w:val="7"/>
  </w:num>
  <w:num w:numId="42">
    <w:abstractNumId w:val="5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/>
  <w:rsids>
    <w:rsidRoot w:val="002C1A38"/>
    <w:rsid w:val="00007989"/>
    <w:rsid w:val="000116E3"/>
    <w:rsid w:val="00020C25"/>
    <w:rsid w:val="000264B7"/>
    <w:rsid w:val="0004263A"/>
    <w:rsid w:val="000531EC"/>
    <w:rsid w:val="00054494"/>
    <w:rsid w:val="00060997"/>
    <w:rsid w:val="00067313"/>
    <w:rsid w:val="00072147"/>
    <w:rsid w:val="00092D5B"/>
    <w:rsid w:val="00097AAE"/>
    <w:rsid w:val="000C4D9E"/>
    <w:rsid w:val="000C5948"/>
    <w:rsid w:val="000D08E7"/>
    <w:rsid w:val="000D68B3"/>
    <w:rsid w:val="000F1675"/>
    <w:rsid w:val="001055BA"/>
    <w:rsid w:val="001104F2"/>
    <w:rsid w:val="00112F8A"/>
    <w:rsid w:val="00114B91"/>
    <w:rsid w:val="00127938"/>
    <w:rsid w:val="00145C6D"/>
    <w:rsid w:val="00152628"/>
    <w:rsid w:val="00155B1A"/>
    <w:rsid w:val="00161248"/>
    <w:rsid w:val="00164C3A"/>
    <w:rsid w:val="00171981"/>
    <w:rsid w:val="001721D4"/>
    <w:rsid w:val="00190004"/>
    <w:rsid w:val="001A1AEC"/>
    <w:rsid w:val="001A6501"/>
    <w:rsid w:val="001B2A03"/>
    <w:rsid w:val="001B744B"/>
    <w:rsid w:val="001C71E6"/>
    <w:rsid w:val="001D7048"/>
    <w:rsid w:val="001E3DA4"/>
    <w:rsid w:val="001E7195"/>
    <w:rsid w:val="001F0BF8"/>
    <w:rsid w:val="001F6B54"/>
    <w:rsid w:val="00231BC4"/>
    <w:rsid w:val="00234909"/>
    <w:rsid w:val="00244704"/>
    <w:rsid w:val="0025725A"/>
    <w:rsid w:val="0026465D"/>
    <w:rsid w:val="00277588"/>
    <w:rsid w:val="00277BA1"/>
    <w:rsid w:val="00287CE4"/>
    <w:rsid w:val="002902CD"/>
    <w:rsid w:val="00291AF2"/>
    <w:rsid w:val="002927EB"/>
    <w:rsid w:val="002A55CC"/>
    <w:rsid w:val="002B0BD1"/>
    <w:rsid w:val="002B552F"/>
    <w:rsid w:val="002C1A38"/>
    <w:rsid w:val="002C1B98"/>
    <w:rsid w:val="002D0F9F"/>
    <w:rsid w:val="002E444E"/>
    <w:rsid w:val="002F6EC2"/>
    <w:rsid w:val="0030037D"/>
    <w:rsid w:val="00301D2A"/>
    <w:rsid w:val="00302F3B"/>
    <w:rsid w:val="0030426F"/>
    <w:rsid w:val="00311238"/>
    <w:rsid w:val="00312EC9"/>
    <w:rsid w:val="0032410A"/>
    <w:rsid w:val="00331326"/>
    <w:rsid w:val="00340A35"/>
    <w:rsid w:val="003560F9"/>
    <w:rsid w:val="0037484F"/>
    <w:rsid w:val="003A0C2D"/>
    <w:rsid w:val="003B23AA"/>
    <w:rsid w:val="003B7339"/>
    <w:rsid w:val="003C4A78"/>
    <w:rsid w:val="003E19C4"/>
    <w:rsid w:val="003F403B"/>
    <w:rsid w:val="003F4F89"/>
    <w:rsid w:val="00421B07"/>
    <w:rsid w:val="004230B1"/>
    <w:rsid w:val="00424770"/>
    <w:rsid w:val="00440691"/>
    <w:rsid w:val="00441C8A"/>
    <w:rsid w:val="00447A9D"/>
    <w:rsid w:val="004635E5"/>
    <w:rsid w:val="00466284"/>
    <w:rsid w:val="004666C3"/>
    <w:rsid w:val="00467951"/>
    <w:rsid w:val="00496681"/>
    <w:rsid w:val="004B74D1"/>
    <w:rsid w:val="004D331D"/>
    <w:rsid w:val="004D3628"/>
    <w:rsid w:val="004E4406"/>
    <w:rsid w:val="004F39D5"/>
    <w:rsid w:val="004F5A1F"/>
    <w:rsid w:val="00507F6D"/>
    <w:rsid w:val="00513B02"/>
    <w:rsid w:val="00513C3B"/>
    <w:rsid w:val="005146DD"/>
    <w:rsid w:val="00517914"/>
    <w:rsid w:val="005340D9"/>
    <w:rsid w:val="00553485"/>
    <w:rsid w:val="0055368C"/>
    <w:rsid w:val="00561C1A"/>
    <w:rsid w:val="00564554"/>
    <w:rsid w:val="00564F18"/>
    <w:rsid w:val="00573913"/>
    <w:rsid w:val="00581AE7"/>
    <w:rsid w:val="00592CE6"/>
    <w:rsid w:val="00593881"/>
    <w:rsid w:val="005974C3"/>
    <w:rsid w:val="005A5537"/>
    <w:rsid w:val="005C3C05"/>
    <w:rsid w:val="005C45A6"/>
    <w:rsid w:val="005F13ED"/>
    <w:rsid w:val="005F1A5C"/>
    <w:rsid w:val="005F7D47"/>
    <w:rsid w:val="00604E4D"/>
    <w:rsid w:val="00605AED"/>
    <w:rsid w:val="00611CDF"/>
    <w:rsid w:val="00624A07"/>
    <w:rsid w:val="006346A3"/>
    <w:rsid w:val="006349DF"/>
    <w:rsid w:val="006355E8"/>
    <w:rsid w:val="00647335"/>
    <w:rsid w:val="006530F6"/>
    <w:rsid w:val="006733B5"/>
    <w:rsid w:val="00675D8A"/>
    <w:rsid w:val="006778D9"/>
    <w:rsid w:val="00687E1B"/>
    <w:rsid w:val="00692E6C"/>
    <w:rsid w:val="006C16E8"/>
    <w:rsid w:val="006C2024"/>
    <w:rsid w:val="006C3510"/>
    <w:rsid w:val="006D2801"/>
    <w:rsid w:val="006D3CF2"/>
    <w:rsid w:val="006D404A"/>
    <w:rsid w:val="006E160A"/>
    <w:rsid w:val="007006A6"/>
    <w:rsid w:val="00710E31"/>
    <w:rsid w:val="00720DB3"/>
    <w:rsid w:val="007215DD"/>
    <w:rsid w:val="00727FD6"/>
    <w:rsid w:val="0073592F"/>
    <w:rsid w:val="00741B8E"/>
    <w:rsid w:val="00743EE7"/>
    <w:rsid w:val="00744701"/>
    <w:rsid w:val="00744FB4"/>
    <w:rsid w:val="007469D3"/>
    <w:rsid w:val="0075692A"/>
    <w:rsid w:val="0075757C"/>
    <w:rsid w:val="00757CE1"/>
    <w:rsid w:val="0076222B"/>
    <w:rsid w:val="00763BED"/>
    <w:rsid w:val="00795353"/>
    <w:rsid w:val="0079613E"/>
    <w:rsid w:val="007A13B0"/>
    <w:rsid w:val="007A195A"/>
    <w:rsid w:val="007C00EE"/>
    <w:rsid w:val="007C09A9"/>
    <w:rsid w:val="007C2704"/>
    <w:rsid w:val="007C38B9"/>
    <w:rsid w:val="007C399C"/>
    <w:rsid w:val="007D538F"/>
    <w:rsid w:val="007E6303"/>
    <w:rsid w:val="007F1FAA"/>
    <w:rsid w:val="007F5277"/>
    <w:rsid w:val="008044CE"/>
    <w:rsid w:val="008072C2"/>
    <w:rsid w:val="00811B0C"/>
    <w:rsid w:val="00813608"/>
    <w:rsid w:val="00831AC3"/>
    <w:rsid w:val="00832016"/>
    <w:rsid w:val="00833C83"/>
    <w:rsid w:val="0084328F"/>
    <w:rsid w:val="00843A1E"/>
    <w:rsid w:val="00843D06"/>
    <w:rsid w:val="008546D1"/>
    <w:rsid w:val="00865FEE"/>
    <w:rsid w:val="00870929"/>
    <w:rsid w:val="00873C4A"/>
    <w:rsid w:val="00876EF1"/>
    <w:rsid w:val="00881101"/>
    <w:rsid w:val="00894B27"/>
    <w:rsid w:val="008A403B"/>
    <w:rsid w:val="008A432C"/>
    <w:rsid w:val="008C167C"/>
    <w:rsid w:val="008C4F15"/>
    <w:rsid w:val="008C67C1"/>
    <w:rsid w:val="008D0093"/>
    <w:rsid w:val="008D014B"/>
    <w:rsid w:val="008D665C"/>
    <w:rsid w:val="008F4DA5"/>
    <w:rsid w:val="008F5948"/>
    <w:rsid w:val="009014EA"/>
    <w:rsid w:val="009029CE"/>
    <w:rsid w:val="00904F7F"/>
    <w:rsid w:val="00914897"/>
    <w:rsid w:val="00917F0C"/>
    <w:rsid w:val="00922632"/>
    <w:rsid w:val="00933DF1"/>
    <w:rsid w:val="0094242E"/>
    <w:rsid w:val="00946046"/>
    <w:rsid w:val="009461E7"/>
    <w:rsid w:val="009479E8"/>
    <w:rsid w:val="00950252"/>
    <w:rsid w:val="00973D27"/>
    <w:rsid w:val="00973E53"/>
    <w:rsid w:val="009826E3"/>
    <w:rsid w:val="00984E49"/>
    <w:rsid w:val="00990228"/>
    <w:rsid w:val="0099094A"/>
    <w:rsid w:val="00993ECA"/>
    <w:rsid w:val="009A07DB"/>
    <w:rsid w:val="009A7448"/>
    <w:rsid w:val="009C01A5"/>
    <w:rsid w:val="009C1742"/>
    <w:rsid w:val="00A008C2"/>
    <w:rsid w:val="00A20E95"/>
    <w:rsid w:val="00A303DC"/>
    <w:rsid w:val="00A3287E"/>
    <w:rsid w:val="00A33E05"/>
    <w:rsid w:val="00A34549"/>
    <w:rsid w:val="00A34D9A"/>
    <w:rsid w:val="00A41078"/>
    <w:rsid w:val="00A524ED"/>
    <w:rsid w:val="00A53BA8"/>
    <w:rsid w:val="00A64854"/>
    <w:rsid w:val="00A709DD"/>
    <w:rsid w:val="00A75D59"/>
    <w:rsid w:val="00A85AAD"/>
    <w:rsid w:val="00A92AE5"/>
    <w:rsid w:val="00A94664"/>
    <w:rsid w:val="00AA5AF5"/>
    <w:rsid w:val="00AA67B3"/>
    <w:rsid w:val="00AB4D09"/>
    <w:rsid w:val="00AB549B"/>
    <w:rsid w:val="00AC290B"/>
    <w:rsid w:val="00AD1553"/>
    <w:rsid w:val="00AF0723"/>
    <w:rsid w:val="00B047AC"/>
    <w:rsid w:val="00B30474"/>
    <w:rsid w:val="00B33C74"/>
    <w:rsid w:val="00B46CCA"/>
    <w:rsid w:val="00B47B22"/>
    <w:rsid w:val="00B63E1A"/>
    <w:rsid w:val="00B7777A"/>
    <w:rsid w:val="00BA666B"/>
    <w:rsid w:val="00BB2183"/>
    <w:rsid w:val="00BC6DB2"/>
    <w:rsid w:val="00BD2A5C"/>
    <w:rsid w:val="00BE398D"/>
    <w:rsid w:val="00BE581B"/>
    <w:rsid w:val="00BF584B"/>
    <w:rsid w:val="00BF66C8"/>
    <w:rsid w:val="00BF6FD6"/>
    <w:rsid w:val="00C225A3"/>
    <w:rsid w:val="00C3358E"/>
    <w:rsid w:val="00C33C8A"/>
    <w:rsid w:val="00C36D8A"/>
    <w:rsid w:val="00C40727"/>
    <w:rsid w:val="00C40FA5"/>
    <w:rsid w:val="00C43074"/>
    <w:rsid w:val="00C62924"/>
    <w:rsid w:val="00C73932"/>
    <w:rsid w:val="00C74ED1"/>
    <w:rsid w:val="00C8108D"/>
    <w:rsid w:val="00C81875"/>
    <w:rsid w:val="00C85695"/>
    <w:rsid w:val="00C86F85"/>
    <w:rsid w:val="00CA5E84"/>
    <w:rsid w:val="00CB1175"/>
    <w:rsid w:val="00CB1508"/>
    <w:rsid w:val="00CC7823"/>
    <w:rsid w:val="00CD25DF"/>
    <w:rsid w:val="00CD2D35"/>
    <w:rsid w:val="00CD3257"/>
    <w:rsid w:val="00CD4520"/>
    <w:rsid w:val="00CE43B2"/>
    <w:rsid w:val="00CF05E3"/>
    <w:rsid w:val="00D0202E"/>
    <w:rsid w:val="00D100AB"/>
    <w:rsid w:val="00D1305F"/>
    <w:rsid w:val="00D2166F"/>
    <w:rsid w:val="00D26960"/>
    <w:rsid w:val="00D35942"/>
    <w:rsid w:val="00D53966"/>
    <w:rsid w:val="00D62D7B"/>
    <w:rsid w:val="00D63D78"/>
    <w:rsid w:val="00D63EAC"/>
    <w:rsid w:val="00D77133"/>
    <w:rsid w:val="00D9155C"/>
    <w:rsid w:val="00DA05A7"/>
    <w:rsid w:val="00DB7871"/>
    <w:rsid w:val="00DC0B58"/>
    <w:rsid w:val="00DC2794"/>
    <w:rsid w:val="00DD1BAB"/>
    <w:rsid w:val="00DE69B3"/>
    <w:rsid w:val="00DE751F"/>
    <w:rsid w:val="00DF0F93"/>
    <w:rsid w:val="00DF6F04"/>
    <w:rsid w:val="00DF7843"/>
    <w:rsid w:val="00E114C7"/>
    <w:rsid w:val="00E15523"/>
    <w:rsid w:val="00E2516E"/>
    <w:rsid w:val="00E25D4C"/>
    <w:rsid w:val="00E333FB"/>
    <w:rsid w:val="00E33430"/>
    <w:rsid w:val="00E3605C"/>
    <w:rsid w:val="00E455AA"/>
    <w:rsid w:val="00E540CF"/>
    <w:rsid w:val="00E7455E"/>
    <w:rsid w:val="00EA7F6D"/>
    <w:rsid w:val="00EB6EDF"/>
    <w:rsid w:val="00ED5B72"/>
    <w:rsid w:val="00EE475E"/>
    <w:rsid w:val="00EE70FB"/>
    <w:rsid w:val="00EE7423"/>
    <w:rsid w:val="00EF56B0"/>
    <w:rsid w:val="00F017D4"/>
    <w:rsid w:val="00F1507C"/>
    <w:rsid w:val="00F22B09"/>
    <w:rsid w:val="00F304DE"/>
    <w:rsid w:val="00F31559"/>
    <w:rsid w:val="00F36179"/>
    <w:rsid w:val="00F52251"/>
    <w:rsid w:val="00F612F1"/>
    <w:rsid w:val="00F676F2"/>
    <w:rsid w:val="00F7091F"/>
    <w:rsid w:val="00F71751"/>
    <w:rsid w:val="00F72FEC"/>
    <w:rsid w:val="00F96BA3"/>
    <w:rsid w:val="00F971E4"/>
    <w:rsid w:val="00FA0536"/>
    <w:rsid w:val="00FA154A"/>
    <w:rsid w:val="00FA17B7"/>
    <w:rsid w:val="00FB11F9"/>
    <w:rsid w:val="00FB2DC3"/>
    <w:rsid w:val="00FB4C99"/>
    <w:rsid w:val="00FB7237"/>
    <w:rsid w:val="00FB78C2"/>
    <w:rsid w:val="00FC0B08"/>
    <w:rsid w:val="00FD1AE1"/>
    <w:rsid w:val="00FE5B78"/>
    <w:rsid w:val="00FE5CF5"/>
    <w:rsid w:val="00FF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E19C4"/>
  </w:style>
  <w:style w:type="paragraph" w:styleId="Nadpis1">
    <w:name w:val="heading 1"/>
    <w:basedOn w:val="Normln"/>
    <w:next w:val="Normln"/>
    <w:link w:val="Nadpis1Char"/>
    <w:uiPriority w:val="9"/>
    <w:qFormat/>
    <w:rsid w:val="00011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A3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41B8E"/>
  </w:style>
  <w:style w:type="paragraph" w:styleId="Zpat">
    <w:name w:val="footer"/>
    <w:basedOn w:val="Normln"/>
    <w:link w:val="ZpatChar"/>
    <w:uiPriority w:val="99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1B8E"/>
  </w:style>
  <w:style w:type="character" w:styleId="Zstupntext">
    <w:name w:val="Placeholder Text"/>
    <w:basedOn w:val="Standardnpsmoodstavce"/>
    <w:uiPriority w:val="99"/>
    <w:semiHidden/>
    <w:rsid w:val="00CB1508"/>
    <w:rPr>
      <w:color w:val="80808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349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349DF"/>
    <w:rPr>
      <w:b/>
      <w:bCs/>
      <w:i/>
      <w:iCs/>
      <w:color w:val="4F81BD" w:themeColor="accent1"/>
    </w:rPr>
  </w:style>
  <w:style w:type="paragraph" w:customStyle="1" w:styleId="Zprva">
    <w:name w:val="Zpráva"/>
    <w:basedOn w:val="Citaceintenzivn"/>
    <w:link w:val="ZprvaChar"/>
    <w:qFormat/>
    <w:rsid w:val="006349DF"/>
    <w:pPr>
      <w:numPr>
        <w:numId w:val="1"/>
      </w:numPr>
      <w:pBdr>
        <w:bottom w:val="single" w:sz="4" w:space="1" w:color="000000" w:themeColor="text1"/>
      </w:pBdr>
      <w:tabs>
        <w:tab w:val="left" w:pos="851"/>
        <w:tab w:val="left" w:pos="9072"/>
      </w:tabs>
      <w:ind w:left="0" w:right="0" w:firstLine="0"/>
    </w:pPr>
    <w:rPr>
      <w:rFonts w:ascii="Arial" w:hAnsi="Arial" w:cs="Arial"/>
      <w:i w:val="0"/>
      <w:color w:val="auto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F1FAA"/>
    <w:pPr>
      <w:ind w:left="720"/>
      <w:contextualSpacing/>
    </w:pPr>
  </w:style>
  <w:style w:type="character" w:customStyle="1" w:styleId="ZprvaChar">
    <w:name w:val="Zpráva Char"/>
    <w:basedOn w:val="CitaceintenzivnChar"/>
    <w:link w:val="Zprva"/>
    <w:rsid w:val="006349DF"/>
    <w:rPr>
      <w:rFonts w:ascii="Arial" w:hAnsi="Arial" w:cs="Arial"/>
      <w:sz w:val="36"/>
      <w:szCs w:val="36"/>
    </w:rPr>
  </w:style>
  <w:style w:type="paragraph" w:customStyle="1" w:styleId="Nzevdluprvodn">
    <w:name w:val="Název dílu průvodní"/>
    <w:basedOn w:val="Odstavecseseznamem"/>
    <w:link w:val="NzevdluprvodnChar"/>
    <w:qFormat/>
    <w:rsid w:val="00020C25"/>
    <w:pPr>
      <w:numPr>
        <w:numId w:val="3"/>
      </w:numPr>
      <w:ind w:left="851" w:hanging="851"/>
    </w:pPr>
    <w:rPr>
      <w:rFonts w:ascii="Arial" w:hAnsi="Arial" w:cs="Arial"/>
      <w:b/>
      <w:sz w:val="24"/>
      <w:szCs w:val="24"/>
    </w:rPr>
  </w:style>
  <w:style w:type="paragraph" w:customStyle="1" w:styleId="Nzevpoddlu">
    <w:name w:val="Název poddílu"/>
    <w:basedOn w:val="Nzevdluprvodn"/>
    <w:link w:val="NzevpoddluChar"/>
    <w:qFormat/>
    <w:rsid w:val="00894B27"/>
    <w:pPr>
      <w:numPr>
        <w:numId w:val="0"/>
      </w:numPr>
      <w:tabs>
        <w:tab w:val="left" w:pos="851"/>
      </w:tabs>
      <w:spacing w:line="240" w:lineRule="auto"/>
    </w:pPr>
    <w:rPr>
      <w:b w:val="0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F1FAA"/>
  </w:style>
  <w:style w:type="character" w:customStyle="1" w:styleId="NzevdluprvodnChar">
    <w:name w:val="Název dílu průvodní Char"/>
    <w:basedOn w:val="OdstavecseseznamemChar"/>
    <w:link w:val="Nzevdluprvodn"/>
    <w:rsid w:val="00020C25"/>
    <w:rPr>
      <w:rFonts w:ascii="Arial" w:hAnsi="Arial" w:cs="Arial"/>
      <w:b/>
      <w:sz w:val="24"/>
      <w:szCs w:val="24"/>
    </w:rPr>
  </w:style>
  <w:style w:type="paragraph" w:customStyle="1" w:styleId="nadpis0">
    <w:name w:val="nadpis"/>
    <w:basedOn w:val="Nzevpoddlu"/>
    <w:link w:val="nadpisChar"/>
    <w:qFormat/>
    <w:rsid w:val="00894B27"/>
    <w:pPr>
      <w:numPr>
        <w:numId w:val="36"/>
      </w:numPr>
      <w:tabs>
        <w:tab w:val="clear" w:pos="851"/>
      </w:tabs>
    </w:pPr>
    <w:rPr>
      <w:u w:val="none"/>
    </w:rPr>
  </w:style>
  <w:style w:type="character" w:customStyle="1" w:styleId="NzevpoddluChar">
    <w:name w:val="Název poddílu Char"/>
    <w:basedOn w:val="NzevdluprvodnChar"/>
    <w:link w:val="Nzevpoddlu"/>
    <w:rsid w:val="00894B27"/>
    <w:rPr>
      <w:u w:val="single"/>
    </w:rPr>
  </w:style>
  <w:style w:type="paragraph" w:customStyle="1" w:styleId="TEXT">
    <w:name w:val="TEXT"/>
    <w:basedOn w:val="nadpis0"/>
    <w:link w:val="TEXTChar"/>
    <w:qFormat/>
    <w:rsid w:val="00894B27"/>
    <w:pPr>
      <w:numPr>
        <w:numId w:val="0"/>
      </w:numPr>
      <w:spacing w:line="276" w:lineRule="auto"/>
    </w:pPr>
  </w:style>
  <w:style w:type="character" w:customStyle="1" w:styleId="nadpisChar">
    <w:name w:val="nadpis Char"/>
    <w:basedOn w:val="NzevpoddluChar"/>
    <w:link w:val="nadpis0"/>
    <w:rsid w:val="00894B27"/>
  </w:style>
  <w:style w:type="character" w:styleId="Odkaznakoment">
    <w:name w:val="annotation reference"/>
    <w:basedOn w:val="Standardnpsmoodstavce"/>
    <w:uiPriority w:val="99"/>
    <w:semiHidden/>
    <w:unhideWhenUsed/>
    <w:rsid w:val="002F6EC2"/>
    <w:rPr>
      <w:sz w:val="16"/>
      <w:szCs w:val="16"/>
    </w:rPr>
  </w:style>
  <w:style w:type="character" w:customStyle="1" w:styleId="TEXTChar">
    <w:name w:val="TEXT Char"/>
    <w:basedOn w:val="nadpisChar"/>
    <w:link w:val="TEXT"/>
    <w:rsid w:val="00894B27"/>
  </w:style>
  <w:style w:type="paragraph" w:styleId="Textkomente">
    <w:name w:val="annotation text"/>
    <w:basedOn w:val="Normln"/>
    <w:link w:val="TextkomenteChar"/>
    <w:uiPriority w:val="99"/>
    <w:semiHidden/>
    <w:unhideWhenUsed/>
    <w:rsid w:val="002F6E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6E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6E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6EC2"/>
    <w:rPr>
      <w:b/>
      <w:bCs/>
    </w:rPr>
  </w:style>
  <w:style w:type="paragraph" w:customStyle="1" w:styleId="Nzevdlusouhrnntechnickzprva">
    <w:name w:val="Název dílu souhrnná technická zpráva"/>
    <w:basedOn w:val="Nzevdluprvodn"/>
    <w:link w:val="NzevdlusouhrnntechnickzprvaChar"/>
    <w:qFormat/>
    <w:rsid w:val="00A303DC"/>
    <w:pPr>
      <w:numPr>
        <w:numId w:val="12"/>
      </w:numPr>
      <w:ind w:left="851" w:hanging="851"/>
    </w:pPr>
  </w:style>
  <w:style w:type="paragraph" w:styleId="Rejstk1">
    <w:name w:val="index 1"/>
    <w:basedOn w:val="Normln"/>
    <w:next w:val="Normln"/>
    <w:autoRedefine/>
    <w:uiPriority w:val="99"/>
    <w:unhideWhenUsed/>
    <w:rsid w:val="006D3CF2"/>
    <w:pPr>
      <w:spacing w:after="0"/>
      <w:ind w:left="220" w:hanging="220"/>
    </w:pPr>
    <w:rPr>
      <w:rFonts w:cstheme="minorHAnsi"/>
      <w:sz w:val="18"/>
      <w:szCs w:val="18"/>
    </w:rPr>
  </w:style>
  <w:style w:type="character" w:customStyle="1" w:styleId="NzevdlusouhrnntechnickzprvaChar">
    <w:name w:val="Název dílu souhrnná technická zpráva Char"/>
    <w:basedOn w:val="NzevdluprvodnChar"/>
    <w:link w:val="Nzevdlusouhrnntechnickzprva"/>
    <w:rsid w:val="00A303DC"/>
    <w:rPr>
      <w:b/>
    </w:rPr>
  </w:style>
  <w:style w:type="paragraph" w:styleId="Rejstk2">
    <w:name w:val="index 2"/>
    <w:basedOn w:val="Normln"/>
    <w:next w:val="Normln"/>
    <w:autoRedefine/>
    <w:uiPriority w:val="99"/>
    <w:unhideWhenUsed/>
    <w:rsid w:val="006D3CF2"/>
    <w:pPr>
      <w:spacing w:after="0"/>
      <w:ind w:left="440" w:hanging="220"/>
    </w:pPr>
    <w:rPr>
      <w:rFonts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D3CF2"/>
    <w:pPr>
      <w:spacing w:after="0"/>
      <w:ind w:left="660" w:hanging="220"/>
    </w:pPr>
    <w:rPr>
      <w:rFonts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D3CF2"/>
    <w:pPr>
      <w:spacing w:after="0"/>
      <w:ind w:left="880" w:hanging="220"/>
    </w:pPr>
    <w:rPr>
      <w:rFonts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D3CF2"/>
    <w:pPr>
      <w:spacing w:after="0"/>
      <w:ind w:left="1100" w:hanging="220"/>
    </w:pPr>
    <w:rPr>
      <w:rFonts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D3CF2"/>
    <w:pPr>
      <w:spacing w:after="0"/>
      <w:ind w:left="1320" w:hanging="220"/>
    </w:pPr>
    <w:rPr>
      <w:rFonts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D3CF2"/>
    <w:pPr>
      <w:spacing w:after="0"/>
      <w:ind w:left="1540" w:hanging="220"/>
    </w:pPr>
    <w:rPr>
      <w:rFonts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D3CF2"/>
    <w:pPr>
      <w:spacing w:after="0"/>
      <w:ind w:left="1760" w:hanging="220"/>
    </w:pPr>
    <w:rPr>
      <w:rFonts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D3CF2"/>
    <w:pPr>
      <w:spacing w:after="0"/>
      <w:ind w:left="1980" w:hanging="220"/>
    </w:pPr>
    <w:rPr>
      <w:rFonts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D3CF2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1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0116E3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116E3"/>
    <w:pPr>
      <w:spacing w:after="100"/>
      <w:ind w:left="220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116E3"/>
    <w:pPr>
      <w:spacing w:after="100"/>
    </w:pPr>
    <w:rPr>
      <w:rFonts w:eastAsiaTheme="minorEastAsi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0116E3"/>
    <w:pPr>
      <w:spacing w:after="100"/>
      <w:ind w:left="440"/>
    </w:pPr>
    <w:rPr>
      <w:rFonts w:eastAsiaTheme="minorEastAsia"/>
    </w:rPr>
  </w:style>
  <w:style w:type="character" w:styleId="Hypertextovodkaz">
    <w:name w:val="Hyperlink"/>
    <w:basedOn w:val="Standardnpsmoodstavce"/>
    <w:uiPriority w:val="99"/>
    <w:unhideWhenUsed/>
    <w:rsid w:val="000116E3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8D665C"/>
    <w:rPr>
      <w:b/>
      <w:bCs/>
    </w:rPr>
  </w:style>
  <w:style w:type="paragraph" w:customStyle="1" w:styleId="Default">
    <w:name w:val="Default"/>
    <w:rsid w:val="00B47B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dpis">
    <w:name w:val="Nadpis"/>
    <w:basedOn w:val="Nzevpoddlu"/>
    <w:qFormat/>
    <w:rsid w:val="008C4F15"/>
    <w:pPr>
      <w:numPr>
        <w:numId w:val="28"/>
      </w:numPr>
      <w:tabs>
        <w:tab w:val="clear" w:pos="851"/>
        <w:tab w:val="left" w:pos="709"/>
      </w:tabs>
      <w:ind w:left="709" w:hanging="709"/>
      <w:contextualSpacing w:val="0"/>
      <w:jc w:val="both"/>
    </w:pPr>
    <w:rPr>
      <w:b/>
      <w:sz w:val="20"/>
      <w:szCs w:val="20"/>
      <w:u w:val="none"/>
    </w:rPr>
  </w:style>
  <w:style w:type="paragraph" w:customStyle="1" w:styleId="Text0">
    <w:name w:val="Text"/>
    <w:basedOn w:val="Normln"/>
    <w:link w:val="TextChar0"/>
    <w:qFormat/>
    <w:rsid w:val="008C4F15"/>
    <w:pPr>
      <w:tabs>
        <w:tab w:val="left" w:pos="1701"/>
      </w:tabs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TextChar0">
    <w:name w:val="Text Char"/>
    <w:basedOn w:val="Standardnpsmoodstavce"/>
    <w:link w:val="Text0"/>
    <w:rsid w:val="008C4F15"/>
    <w:rPr>
      <w:rFonts w:ascii="Arial" w:hAnsi="Arial" w:cs="Arial"/>
      <w:sz w:val="20"/>
      <w:szCs w:val="20"/>
    </w:rPr>
  </w:style>
  <w:style w:type="character" w:customStyle="1" w:styleId="FontStyle42">
    <w:name w:val="Font Style42"/>
    <w:basedOn w:val="Standardnpsmoodstavce"/>
    <w:rsid w:val="00831AC3"/>
    <w:rPr>
      <w:rFonts w:ascii="Times New Roman" w:hAnsi="Times New Roman" w:cs="Times New Roman"/>
      <w:sz w:val="22"/>
      <w:szCs w:val="22"/>
    </w:rPr>
  </w:style>
  <w:style w:type="paragraph" w:customStyle="1" w:styleId="Style33">
    <w:name w:val="Style33"/>
    <w:basedOn w:val="Normln"/>
    <w:rsid w:val="001A650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E3DA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E3D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91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">
    <w:name w:val="List"/>
    <w:basedOn w:val="Normln"/>
    <w:uiPriority w:val="99"/>
    <w:semiHidden/>
    <w:unhideWhenUsed/>
    <w:rsid w:val="00A53BA8"/>
    <w:pPr>
      <w:spacing w:after="120" w:line="240" w:lineRule="auto"/>
      <w:ind w:left="283" w:hanging="283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D2166F"/>
    <w:rPr>
      <w:i/>
      <w:iCs/>
    </w:rPr>
  </w:style>
  <w:style w:type="character" w:customStyle="1" w:styleId="contentpasted3">
    <w:name w:val="contentpasted3"/>
    <w:basedOn w:val="Standardnpsmoodstavce"/>
    <w:rsid w:val="002927EB"/>
  </w:style>
  <w:style w:type="character" w:customStyle="1" w:styleId="contentpasted4">
    <w:name w:val="contentpasted4"/>
    <w:basedOn w:val="Standardnpsmoodstavce"/>
    <w:rsid w:val="002927EB"/>
  </w:style>
  <w:style w:type="character" w:customStyle="1" w:styleId="contentpasted5">
    <w:name w:val="contentpasted5"/>
    <w:basedOn w:val="Standardnpsmoodstavce"/>
    <w:rsid w:val="002927EB"/>
  </w:style>
  <w:style w:type="character" w:customStyle="1" w:styleId="contentpasted6">
    <w:name w:val="contentpasted6"/>
    <w:basedOn w:val="Standardnpsmoodstavce"/>
    <w:rsid w:val="002927EB"/>
  </w:style>
  <w:style w:type="character" w:customStyle="1" w:styleId="contentpasted7">
    <w:name w:val="contentpasted7"/>
    <w:basedOn w:val="Standardnpsmoodstavce"/>
    <w:rsid w:val="002927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14E854-E1F8-40E3-8D6B-D0E8801D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Pavel H</cp:lastModifiedBy>
  <cp:revision>7</cp:revision>
  <cp:lastPrinted>2020-12-15T13:43:00Z</cp:lastPrinted>
  <dcterms:created xsi:type="dcterms:W3CDTF">2022-09-30T08:53:00Z</dcterms:created>
  <dcterms:modified xsi:type="dcterms:W3CDTF">2024-02-18T01:49:00Z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ísto stavby:">
    <vt:lpwstr>a</vt:lpwstr>
  </property>
</Properties>
</file>